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6C" w:rsidRDefault="0072560E">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色尼区孔玛乡人民政府机关2024年度部门决算公开报告</w:t>
      </w:r>
    </w:p>
    <w:p w:rsidR="006C206C" w:rsidRDefault="006C206C">
      <w:pPr>
        <w:spacing w:line="578" w:lineRule="exact"/>
        <w:jc w:val="center"/>
        <w:rPr>
          <w:rFonts w:ascii="黑体" w:eastAsia="黑体" w:hAnsi="ˎ̥"/>
          <w:b/>
          <w:sz w:val="32"/>
          <w:szCs w:val="32"/>
        </w:rPr>
      </w:pPr>
    </w:p>
    <w:p w:rsidR="006C206C" w:rsidRDefault="0072560E">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6C206C" w:rsidRDefault="001C7FA7">
      <w:pPr>
        <w:pStyle w:val="WPSOffice1"/>
        <w:tabs>
          <w:tab w:val="right" w:leader="dot" w:pos="8306"/>
        </w:tabs>
        <w:spacing w:line="578" w:lineRule="exact"/>
        <w:rPr>
          <w:sz w:val="32"/>
          <w:szCs w:val="32"/>
        </w:rPr>
      </w:pPr>
      <w:hyperlink w:anchor="_Toc1704_WPSOffice_Level1" w:history="1">
        <w:r w:rsidR="0072560E">
          <w:rPr>
            <w:rFonts w:ascii="黑体" w:eastAsia="黑体" w:hAnsi="ˎ̥" w:hint="eastAsia"/>
            <w:sz w:val="32"/>
            <w:szCs w:val="32"/>
          </w:rPr>
          <w:t>第一部分 基本情况</w:t>
        </w:r>
        <w:r w:rsidR="0072560E">
          <w:rPr>
            <w:sz w:val="32"/>
            <w:szCs w:val="32"/>
          </w:rPr>
          <w:tab/>
        </w:r>
      </w:hyperlink>
      <w:r w:rsidR="0072560E">
        <w:rPr>
          <w:rFonts w:hint="eastAsia"/>
          <w:sz w:val="32"/>
          <w:szCs w:val="32"/>
        </w:rPr>
        <w:t>2</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72560E">
          <w:rPr>
            <w:rFonts w:ascii="仿宋" w:eastAsia="仿宋" w:hAnsi="仿宋" w:cs="仿宋" w:hint="eastAsia"/>
            <w:sz w:val="32"/>
            <w:szCs w:val="32"/>
          </w:rPr>
          <w:t>一、部门（单位）职责</w:t>
        </w:r>
        <w:r w:rsidR="0072560E">
          <w:rPr>
            <w:rFonts w:ascii="仿宋" w:eastAsia="仿宋" w:hAnsi="仿宋" w:cs="仿宋" w:hint="eastAsia"/>
            <w:sz w:val="32"/>
            <w:szCs w:val="32"/>
          </w:rPr>
          <w:tab/>
        </w:r>
      </w:hyperlink>
      <w:r w:rsidR="0072560E">
        <w:rPr>
          <w:rFonts w:ascii="仿宋" w:eastAsia="仿宋" w:hAnsi="仿宋" w:cs="仿宋" w:hint="eastAsia"/>
          <w:sz w:val="32"/>
          <w:szCs w:val="32"/>
        </w:rPr>
        <w:t>2</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72560E">
          <w:rPr>
            <w:rFonts w:ascii="仿宋" w:eastAsia="仿宋" w:hAnsi="仿宋" w:cs="仿宋" w:hint="eastAsia"/>
            <w:sz w:val="32"/>
            <w:szCs w:val="32"/>
          </w:rPr>
          <w:t>二、机构设置</w:t>
        </w:r>
        <w:r w:rsidR="0072560E">
          <w:rPr>
            <w:rFonts w:ascii="仿宋" w:eastAsia="仿宋" w:hAnsi="仿宋" w:cs="仿宋" w:hint="eastAsia"/>
            <w:sz w:val="32"/>
            <w:szCs w:val="32"/>
          </w:rPr>
          <w:tab/>
        </w:r>
      </w:hyperlink>
      <w:r w:rsidR="0072560E">
        <w:rPr>
          <w:rFonts w:ascii="仿宋" w:eastAsia="仿宋" w:hAnsi="仿宋" w:cs="仿宋" w:hint="eastAsia"/>
          <w:sz w:val="32"/>
          <w:szCs w:val="32"/>
        </w:rPr>
        <w:t>2</w:t>
      </w:r>
    </w:p>
    <w:p w:rsidR="006C206C" w:rsidRDefault="001C7FA7">
      <w:pPr>
        <w:pStyle w:val="WPSOffice1"/>
        <w:tabs>
          <w:tab w:val="right" w:leader="dot" w:pos="8306"/>
        </w:tabs>
        <w:spacing w:line="578" w:lineRule="exact"/>
        <w:rPr>
          <w:sz w:val="32"/>
          <w:szCs w:val="32"/>
        </w:rPr>
      </w:pPr>
      <w:hyperlink w:anchor="_Toc28253_WPSOffice_Level1" w:history="1">
        <w:r w:rsidR="0072560E">
          <w:rPr>
            <w:rFonts w:ascii="黑体" w:eastAsia="黑体" w:hAnsi="ˎ̥" w:hint="eastAsia"/>
            <w:sz w:val="32"/>
            <w:szCs w:val="32"/>
          </w:rPr>
          <w:t xml:space="preserve">第二部分  </w:t>
        </w:r>
        <w:r w:rsidR="0072560E">
          <w:rPr>
            <w:rFonts w:ascii="黑体" w:eastAsia="黑体" w:hAnsi="ˎ̥"/>
            <w:sz w:val="32"/>
            <w:szCs w:val="32"/>
          </w:rPr>
          <w:t>2024</w:t>
        </w:r>
        <w:r w:rsidR="0072560E">
          <w:rPr>
            <w:rFonts w:ascii="黑体" w:eastAsia="黑体" w:hAnsi="ˎ̥" w:hint="eastAsia"/>
            <w:sz w:val="32"/>
            <w:szCs w:val="32"/>
          </w:rPr>
          <w:t>年度部门决算公开表</w:t>
        </w:r>
        <w:r w:rsidR="0072560E">
          <w:rPr>
            <w:sz w:val="32"/>
            <w:szCs w:val="32"/>
          </w:rPr>
          <w:tab/>
        </w:r>
      </w:hyperlink>
      <w:r w:rsidR="0072560E">
        <w:rPr>
          <w:rFonts w:hint="eastAsia"/>
          <w:sz w:val="32"/>
          <w:szCs w:val="32"/>
        </w:rPr>
        <w:t>2</w:t>
      </w:r>
    </w:p>
    <w:p w:rsidR="006C206C" w:rsidRDefault="001C7FA7">
      <w:pPr>
        <w:pStyle w:val="WPSOffice1"/>
        <w:tabs>
          <w:tab w:val="right" w:leader="dot" w:pos="8306"/>
        </w:tabs>
        <w:spacing w:line="578" w:lineRule="exact"/>
        <w:rPr>
          <w:sz w:val="32"/>
          <w:szCs w:val="32"/>
        </w:rPr>
      </w:pPr>
      <w:hyperlink w:anchor="_Toc27590_WPSOffice_Level1" w:history="1">
        <w:r w:rsidR="0072560E">
          <w:rPr>
            <w:rFonts w:ascii="黑体" w:eastAsia="黑体" w:hAnsi="黑体" w:cs="黑体" w:hint="eastAsia"/>
            <w:sz w:val="32"/>
            <w:szCs w:val="32"/>
          </w:rPr>
          <w:t>第三部分</w:t>
        </w:r>
        <w:r w:rsidR="0072560E">
          <w:rPr>
            <w:rFonts w:ascii="黑体" w:eastAsia="黑体" w:hAnsi="ˎ̥"/>
            <w:sz w:val="32"/>
            <w:szCs w:val="32"/>
          </w:rPr>
          <w:t>2024</w:t>
        </w:r>
        <w:r w:rsidR="0072560E">
          <w:rPr>
            <w:rFonts w:ascii="黑体" w:eastAsia="黑体" w:hAnsi="ˎ̥" w:hint="eastAsia"/>
            <w:sz w:val="32"/>
            <w:szCs w:val="32"/>
          </w:rPr>
          <w:t>年度部门决算情况说明</w:t>
        </w:r>
        <w:r w:rsidR="0072560E">
          <w:rPr>
            <w:sz w:val="32"/>
            <w:szCs w:val="32"/>
          </w:rPr>
          <w:tab/>
        </w:r>
      </w:hyperlink>
      <w:r w:rsidR="0072560E">
        <w:rPr>
          <w:rFonts w:hint="eastAsia"/>
          <w:sz w:val="32"/>
          <w:szCs w:val="32"/>
        </w:rPr>
        <w:t>3</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72560E">
          <w:rPr>
            <w:rFonts w:ascii="仿宋" w:eastAsia="仿宋" w:hAnsi="仿宋" w:cs="仿宋" w:hint="eastAsia"/>
            <w:bCs/>
            <w:sz w:val="32"/>
            <w:szCs w:val="32"/>
          </w:rPr>
          <w:t>一、收入支出总体情况说明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3</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二、收入决算情况说明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4</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三、支出决算情况说明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4</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四、财政拨款收入支出决算总体情况说明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4</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五、一般公共预算财政拨款支出决算情况说明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5</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六、一般公共预算财政拨款基本支出决算情况说明</w:t>
        </w:r>
      </w:hyperlink>
      <w:r w:rsidR="0072560E">
        <w:rPr>
          <w:rFonts w:ascii="仿宋" w:eastAsia="仿宋" w:hAnsi="仿宋" w:cs="仿宋" w:hint="eastAsia"/>
          <w:sz w:val="32"/>
          <w:szCs w:val="32"/>
        </w:rPr>
        <w:tab/>
        <w:t>6</w:t>
      </w:r>
    </w:p>
    <w:p w:rsidR="006C206C" w:rsidRDefault="0072560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6C206C" w:rsidRDefault="0072560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九、财政拨款“三公”经费支出决算情况说明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9</w:t>
      </w:r>
    </w:p>
    <w:p w:rsidR="006C206C" w:rsidRDefault="001C7FA7">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72560E">
          <w:rPr>
            <w:rFonts w:ascii="仿宋" w:eastAsia="仿宋" w:hAnsi="仿宋" w:cs="仿宋" w:hint="eastAsia"/>
            <w:bCs/>
            <w:sz w:val="32"/>
            <w:szCs w:val="32"/>
          </w:rPr>
          <w:t>十、预算绩效情况说明</w:t>
        </w:r>
        <w:r w:rsidR="0072560E">
          <w:rPr>
            <w:rFonts w:ascii="仿宋" w:eastAsia="仿宋" w:hAnsi="仿宋" w:cs="仿宋" w:hint="eastAsia"/>
            <w:sz w:val="32"/>
            <w:szCs w:val="32"/>
          </w:rPr>
          <w:tab/>
        </w:r>
      </w:hyperlink>
      <w:r w:rsidR="0072560E">
        <w:rPr>
          <w:rFonts w:ascii="仿宋" w:eastAsia="仿宋" w:hAnsi="仿宋" w:cs="仿宋" w:hint="eastAsia"/>
          <w:sz w:val="32"/>
          <w:szCs w:val="32"/>
        </w:rPr>
        <w:t>11</w:t>
      </w:r>
    </w:p>
    <w:p w:rsidR="006C206C" w:rsidRDefault="0072560E">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6C206C" w:rsidRDefault="001C7FA7">
      <w:pPr>
        <w:pStyle w:val="WPSOffice1"/>
        <w:tabs>
          <w:tab w:val="right" w:leader="dot" w:pos="8306"/>
        </w:tabs>
        <w:spacing w:line="578" w:lineRule="exact"/>
        <w:rPr>
          <w:rFonts w:ascii="黑体" w:hAnsi="ˎ̥"/>
          <w:b/>
          <w:sz w:val="32"/>
          <w:szCs w:val="32"/>
        </w:rPr>
      </w:pPr>
      <w:hyperlink w:anchor="_Toc15425_WPSOffice_Level1" w:history="1">
        <w:r w:rsidR="0072560E">
          <w:rPr>
            <w:rFonts w:ascii="黑体" w:eastAsia="黑体" w:hAnsi="ˎ̥" w:hint="eastAsia"/>
            <w:sz w:val="32"/>
            <w:szCs w:val="32"/>
          </w:rPr>
          <w:t>第四部分  名词解释</w:t>
        </w:r>
        <w:r w:rsidR="0072560E">
          <w:rPr>
            <w:sz w:val="32"/>
            <w:szCs w:val="32"/>
          </w:rPr>
          <w:tab/>
        </w:r>
        <w:bookmarkStart w:id="1" w:name="_Toc15425_WPSOffice_Level1Page"/>
        <w:r w:rsidR="0072560E">
          <w:rPr>
            <w:sz w:val="32"/>
            <w:szCs w:val="32"/>
          </w:rPr>
          <w:t>1</w:t>
        </w:r>
        <w:bookmarkEnd w:id="1"/>
      </w:hyperlink>
      <w:bookmarkEnd w:id="0"/>
      <w:r w:rsidR="0072560E">
        <w:rPr>
          <w:rFonts w:hint="eastAsia"/>
          <w:sz w:val="32"/>
          <w:szCs w:val="32"/>
        </w:rPr>
        <w:t>5</w:t>
      </w:r>
    </w:p>
    <w:p w:rsidR="006C206C" w:rsidRDefault="006C206C">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6C206C" w:rsidRDefault="0072560E">
      <w:pPr>
        <w:spacing w:line="578" w:lineRule="exact"/>
        <w:jc w:val="center"/>
        <w:rPr>
          <w:rFonts w:ascii="黑体" w:eastAsia="黑体" w:hAnsi="ˎ̥"/>
          <w:sz w:val="32"/>
          <w:szCs w:val="32"/>
        </w:rPr>
      </w:pPr>
      <w:r>
        <w:rPr>
          <w:rFonts w:ascii="黑体" w:eastAsia="黑体" w:hAnsi="ˎ̥" w:hint="eastAsia"/>
          <w:sz w:val="32"/>
          <w:szCs w:val="32"/>
        </w:rPr>
        <w:lastRenderedPageBreak/>
        <w:t xml:space="preserve">第一部分  </w:t>
      </w:r>
      <w:bookmarkEnd w:id="2"/>
      <w:bookmarkEnd w:id="3"/>
      <w:bookmarkEnd w:id="4"/>
      <w:bookmarkEnd w:id="5"/>
      <w:bookmarkEnd w:id="6"/>
      <w:bookmarkEnd w:id="7"/>
      <w:r>
        <w:rPr>
          <w:rFonts w:ascii="黑体" w:eastAsia="黑体" w:hAnsi="ˎ̥" w:hint="eastAsia"/>
          <w:sz w:val="32"/>
          <w:szCs w:val="32"/>
        </w:rPr>
        <w:t>基本情况</w:t>
      </w:r>
    </w:p>
    <w:p w:rsidR="006C206C" w:rsidRDefault="006C206C">
      <w:pPr>
        <w:spacing w:line="578" w:lineRule="exact"/>
        <w:ind w:firstLineChars="200" w:firstLine="640"/>
        <w:rPr>
          <w:rFonts w:ascii="楷体" w:eastAsia="楷体" w:hAnsi="楷体" w:cs="楷体"/>
          <w:sz w:val="32"/>
          <w:szCs w:val="32"/>
        </w:rPr>
      </w:pPr>
    </w:p>
    <w:p w:rsidR="00B372E8" w:rsidRDefault="0072560E" w:rsidP="00B372E8">
      <w:pPr>
        <w:spacing w:line="578" w:lineRule="exact"/>
        <w:ind w:left="740" w:firstLineChars="200" w:firstLine="640"/>
        <w:jc w:val="left"/>
        <w:rPr>
          <w:rFonts w:ascii="黑体" w:eastAsia="黑体" w:hAnsi="黑体" w:cs="黑体"/>
          <w:sz w:val="32"/>
          <w:szCs w:val="32"/>
        </w:rPr>
      </w:pPr>
      <w:r>
        <w:rPr>
          <w:rFonts w:ascii="黑体" w:eastAsia="黑体" w:hAnsi="黑体" w:cs="黑体" w:hint="eastAsia"/>
          <w:sz w:val="32"/>
          <w:szCs w:val="32"/>
        </w:rPr>
        <w:t>一、部门</w:t>
      </w:r>
      <w:bookmarkEnd w:id="8"/>
      <w:r>
        <w:rPr>
          <w:rFonts w:ascii="黑体" w:eastAsia="黑体" w:hAnsi="黑体" w:cs="黑体" w:hint="eastAsia"/>
          <w:sz w:val="32"/>
          <w:szCs w:val="32"/>
        </w:rPr>
        <w:t>（单位）职责</w:t>
      </w:r>
      <w:bookmarkEnd w:id="9"/>
      <w:bookmarkEnd w:id="10"/>
      <w:bookmarkEnd w:id="11"/>
      <w:bookmarkEnd w:id="12"/>
      <w:bookmarkEnd w:id="13"/>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一、乡镇机构职能</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（一）乡镇党委主要职能：</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1.贯彻执行党和国家的路线、方针、政策。</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2.贯彻落实上级党委的重要会议、文件、指示及重要工作部署。</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3.领导并组织、协调乡镇人大和政府开展各项工作，维护党的权威，充分发挥乡镇党委的核心作用。</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4.加强党风廉政建设，维护党的章程和其他党内法规检查党的路线、方针、政策、决议的贯彻落实情况，严肃查处。</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5.乡镇党员干部违法违纪纪律。</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6.负责乡镇党的组织和宣传工作，做好党员的发展、培训和教育工作。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7.负责乡镇思想意识形态方面的工作，把握正确的舆论导向，做好干部职工思想政治教育工作。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8.负责联系党外知识分子和民族、宗教界爱国人士，及时向他们通报情况，反映他们的意见和建议，做好爱国统一战线工作。</w:t>
      </w:r>
    </w:p>
    <w:p w:rsidR="00B372E8" w:rsidRDefault="00B372E8" w:rsidP="00B372E8">
      <w:pPr>
        <w:spacing w:line="578" w:lineRule="exact"/>
        <w:jc w:val="left"/>
        <w:rPr>
          <w:rFonts w:ascii="仿宋" w:eastAsia="仿宋" w:hAnsi="仿宋" w:cs="仿宋"/>
          <w:sz w:val="32"/>
          <w:szCs w:val="32"/>
        </w:rPr>
      </w:pPr>
      <w:r>
        <w:rPr>
          <w:rFonts w:ascii="仿宋" w:eastAsia="仿宋" w:hAnsi="仿宋" w:cs="仿宋" w:hint="eastAsia"/>
          <w:sz w:val="32"/>
          <w:szCs w:val="32"/>
        </w:rPr>
        <w:t xml:space="preserve">       9.承担各类文件的安全传递、管理、立卷和归档工作。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10.负责人民武装工作，做好征兵和民兵训练工作。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11.负责管理工青妇等群众团体工作。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12.承办县委办的其他事项。</w:t>
      </w:r>
    </w:p>
    <w:p w:rsidR="00B372E8" w:rsidRDefault="00B372E8" w:rsidP="00B372E8">
      <w:pPr>
        <w:spacing w:line="578"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（二）乡镇人大主要职能</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1.检查监督上级人大常委会的各项决议和决定的实施及落实情况。</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2.监督乡镇政府的国民经济和社会发展规划执行情况。</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3.配合县人大常委会开展各项工作的执法检查活动。</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4.开展法制研究和法律知识普及工作，对有关法规草案提出修改意见。</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5.负责监督乡镇政府的工作，及时向乡镇党委报告有关情况，提出意见和建议 。</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6.负责乡镇人大换届有关工作。</w:t>
      </w:r>
    </w:p>
    <w:p w:rsidR="00B372E8" w:rsidRDefault="00B372E8" w:rsidP="00B372E8">
      <w:pPr>
        <w:spacing w:line="578" w:lineRule="exact"/>
        <w:ind w:left="740" w:firstLineChars="200" w:firstLine="640"/>
        <w:jc w:val="left"/>
        <w:rPr>
          <w:rFonts w:ascii="仿宋" w:eastAsia="仿宋" w:hAnsi="仿宋" w:cs="仿宋"/>
          <w:sz w:val="32"/>
          <w:szCs w:val="32"/>
        </w:rPr>
      </w:pPr>
      <w:r>
        <w:rPr>
          <w:rFonts w:ascii="仿宋" w:eastAsia="仿宋" w:hAnsi="仿宋" w:cs="仿宋" w:hint="eastAsia"/>
          <w:sz w:val="32"/>
          <w:szCs w:val="32"/>
        </w:rPr>
        <w:t>7.办理人大代表和群众来信、来访工作，协助、督促做好代表和群众提出的建议、批评及意见的办复工作。</w:t>
      </w:r>
    </w:p>
    <w:p w:rsidR="00B372E8" w:rsidRDefault="00B372E8" w:rsidP="00B372E8">
      <w:pPr>
        <w:spacing w:line="578" w:lineRule="exact"/>
        <w:ind w:firstLineChars="400" w:firstLine="1280"/>
        <w:rPr>
          <w:rFonts w:ascii="仿宋" w:eastAsia="仿宋" w:hAnsi="仿宋" w:cs="仿宋"/>
          <w:sz w:val="32"/>
          <w:szCs w:val="32"/>
        </w:rPr>
      </w:pPr>
      <w:r>
        <w:rPr>
          <w:rFonts w:ascii="仿宋" w:eastAsia="仿宋" w:hAnsi="仿宋" w:cs="仿宋" w:hint="eastAsia"/>
          <w:sz w:val="32"/>
          <w:szCs w:val="32"/>
        </w:rPr>
        <w:t>8.承担上级人大代表来乡镇视察、考察活动的工作汇报等具体事务。</w:t>
      </w:r>
      <w:r>
        <w:rPr>
          <w:rFonts w:ascii="仿宋" w:eastAsia="仿宋" w:hAnsi="仿宋" w:cs="仿宋" w:hint="eastAsia"/>
          <w:sz w:val="32"/>
          <w:szCs w:val="32"/>
        </w:rPr>
        <w:br/>
        <w:t xml:space="preserve">        9.负责乡镇政府有关人事任免的具体事务，管理相关人事资料。</w:t>
      </w:r>
      <w:r>
        <w:rPr>
          <w:rFonts w:ascii="仿宋" w:eastAsia="仿宋" w:hAnsi="仿宋" w:cs="仿宋" w:hint="eastAsia"/>
          <w:sz w:val="32"/>
          <w:szCs w:val="32"/>
        </w:rPr>
        <w:br/>
        <w:t xml:space="preserve">        10.负责乡镇人代会的组织及会务工作。</w:t>
      </w:r>
      <w:r>
        <w:rPr>
          <w:rFonts w:ascii="仿宋" w:eastAsia="仿宋" w:hAnsi="仿宋" w:cs="仿宋" w:hint="eastAsia"/>
          <w:sz w:val="32"/>
          <w:szCs w:val="32"/>
        </w:rPr>
        <w:br/>
        <w:t xml:space="preserve">        11.承办县人大常委会和乡镇党委交办的其他事项。</w:t>
      </w:r>
    </w:p>
    <w:p w:rsidR="00B372E8" w:rsidRDefault="00B372E8" w:rsidP="00B372E8">
      <w:pPr>
        <w:spacing w:line="578" w:lineRule="exact"/>
        <w:ind w:leftChars="656" w:left="1378" w:firstLineChars="2600" w:firstLine="832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lastRenderedPageBreak/>
        <w:t>(三）乡镇政府主要职责</w:t>
      </w:r>
      <w:r>
        <w:rPr>
          <w:rFonts w:ascii="仿宋" w:eastAsia="仿宋" w:hAnsi="仿宋" w:cs="仿宋" w:hint="eastAsia"/>
          <w:sz w:val="32"/>
          <w:szCs w:val="32"/>
        </w:rPr>
        <w:br/>
        <w:t xml:space="preserve">     贯彻落实中央、自治区、地区和县委、县政府各项工作的路线、方针、政策，主要做好促进经济发展、加强社会管理、提供公共服务和维护社会稳定等方面的工作。</w:t>
      </w:r>
      <w:r>
        <w:rPr>
          <w:rFonts w:ascii="仿宋" w:eastAsia="仿宋" w:hAnsi="仿宋" w:cs="仿宋" w:hint="eastAsia"/>
          <w:sz w:val="32"/>
          <w:szCs w:val="32"/>
        </w:rPr>
        <w:br/>
        <w:t xml:space="preserve">     经济发展方面主要职贵：</w:t>
      </w:r>
      <w:r>
        <w:rPr>
          <w:rFonts w:ascii="仿宋" w:eastAsia="仿宋" w:hAnsi="仿宋" w:cs="仿宋" w:hint="eastAsia"/>
          <w:sz w:val="32"/>
          <w:szCs w:val="32"/>
        </w:rPr>
        <w:br/>
        <w:t xml:space="preserve">     1.贯彻落实中央、自治区、地区和县委、县政府有关经济发展的重大方针、决策和重要会议精神；围绕乡镇经济社会发展及中心工作，组织调查研究，及时了解和掌握乡镇经济社会发展的重要情况，制订乡镇经济和社会发展规划非组织实施。</w:t>
      </w:r>
      <w:r>
        <w:rPr>
          <w:rFonts w:ascii="仿宋" w:eastAsia="仿宋" w:hAnsi="仿宋" w:cs="仿宋" w:hint="eastAsia"/>
          <w:sz w:val="32"/>
          <w:szCs w:val="32"/>
        </w:rPr>
        <w:br/>
        <w:t xml:space="preserve">    2.负责本乡镇财政经济贸易等工作。</w:t>
      </w:r>
      <w:r>
        <w:rPr>
          <w:rFonts w:ascii="仿宋" w:eastAsia="仿宋" w:hAnsi="仿宋" w:cs="仿宋" w:hint="eastAsia"/>
          <w:sz w:val="32"/>
          <w:szCs w:val="32"/>
        </w:rPr>
        <w:br/>
        <w:t xml:space="preserve">    3.负责乡镇企业和多种经营的管理工作。</w:t>
      </w:r>
      <w:r>
        <w:rPr>
          <w:rFonts w:ascii="仿宋" w:eastAsia="仿宋" w:hAnsi="仿宋" w:cs="仿宋" w:hint="eastAsia"/>
          <w:sz w:val="32"/>
          <w:szCs w:val="32"/>
        </w:rPr>
        <w:br/>
        <w:t xml:space="preserve">    4.负责引导农牧民进行科学化、现代化的农牧业生产，增加农牧民收入，发展农牧区经济。</w:t>
      </w:r>
      <w:r>
        <w:rPr>
          <w:rFonts w:ascii="仿宋" w:eastAsia="仿宋" w:hAnsi="仿宋" w:cs="仿宋" w:hint="eastAsia"/>
          <w:sz w:val="32"/>
          <w:szCs w:val="32"/>
        </w:rPr>
        <w:br/>
        <w:t xml:space="preserve">    5.发展乡镇特色经济，培植经济增长点。</w:t>
      </w:r>
      <w:r>
        <w:rPr>
          <w:rFonts w:ascii="仿宋" w:eastAsia="仿宋" w:hAnsi="仿宋" w:cs="仿宋" w:hint="eastAsia"/>
          <w:sz w:val="32"/>
          <w:szCs w:val="32"/>
        </w:rPr>
        <w:br/>
        <w:t xml:space="preserve">    社会管理方面主要职责：</w:t>
      </w:r>
      <w:r>
        <w:rPr>
          <w:rFonts w:ascii="仿宋" w:eastAsia="仿宋" w:hAnsi="仿宋" w:cs="仿宋" w:hint="eastAsia"/>
          <w:sz w:val="32"/>
          <w:szCs w:val="32"/>
        </w:rPr>
        <w:br/>
        <w:t xml:space="preserve">    1.负责指导、检查和督促各村（居）委会对各级政府的方针政策和具体措施的落实情况。</w:t>
      </w:r>
      <w:r>
        <w:rPr>
          <w:rFonts w:ascii="仿宋" w:eastAsia="仿宋" w:hAnsi="仿宋" w:cs="仿宋" w:hint="eastAsia"/>
          <w:sz w:val="32"/>
          <w:szCs w:val="32"/>
        </w:rPr>
        <w:br/>
        <w:t xml:space="preserve">    2.负责乡镇、农牧区社会管理，指导村（居）委会自治建设。</w:t>
      </w:r>
      <w:r>
        <w:rPr>
          <w:rFonts w:ascii="仿宋" w:eastAsia="仿宋" w:hAnsi="仿宋" w:cs="仿宋" w:hint="eastAsia"/>
          <w:sz w:val="32"/>
          <w:szCs w:val="32"/>
        </w:rPr>
        <w:br/>
        <w:t xml:space="preserve">   3.承办乡镇人大代表提交的建议、意见和提案的办</w:t>
      </w:r>
      <w:r>
        <w:rPr>
          <w:rFonts w:ascii="仿宋" w:eastAsia="仿宋" w:hAnsi="仿宋" w:cs="仿宋" w:hint="eastAsia"/>
          <w:sz w:val="32"/>
          <w:szCs w:val="32"/>
        </w:rPr>
        <w:lastRenderedPageBreak/>
        <w:t>理、答复工作。</w:t>
      </w:r>
      <w:r>
        <w:rPr>
          <w:rFonts w:ascii="仿宋" w:eastAsia="仿宋" w:hAnsi="仿宋" w:cs="仿宋" w:hint="eastAsia"/>
          <w:sz w:val="32"/>
          <w:szCs w:val="32"/>
        </w:rPr>
        <w:br/>
        <w:t xml:space="preserve">   4.接受乡镇人大的监督，配合乡镇人大开展各项工作。</w:t>
      </w:r>
      <w:r>
        <w:rPr>
          <w:rFonts w:ascii="仿宋" w:eastAsia="仿宋" w:hAnsi="仿宋" w:cs="仿宋" w:hint="eastAsia"/>
          <w:sz w:val="32"/>
          <w:szCs w:val="32"/>
        </w:rPr>
        <w:br/>
        <w:t xml:space="preserve">   5.负责乡镇重大活动的组织协调以及具体实施工作。</w:t>
      </w:r>
      <w:r>
        <w:rPr>
          <w:rFonts w:ascii="仿宋" w:eastAsia="仿宋" w:hAnsi="仿宋" w:cs="仿宋" w:hint="eastAsia"/>
          <w:sz w:val="32"/>
          <w:szCs w:val="32"/>
        </w:rPr>
        <w:br/>
        <w:t xml:space="preserve">   6.具体管理农牧林水、科教文卫、民族宗教、民政社保、国土规划、城镇建设、财经交通；安全生产、旅游环保和矿产资源管理等各项工作。</w:t>
      </w:r>
      <w:r>
        <w:rPr>
          <w:rFonts w:ascii="仿宋" w:eastAsia="仿宋" w:hAnsi="仿宋" w:cs="仿宋" w:hint="eastAsia"/>
          <w:sz w:val="32"/>
          <w:szCs w:val="32"/>
        </w:rPr>
        <w:br/>
        <w:t xml:space="preserve">    公共服务方面主要职责：</w:t>
      </w:r>
      <w:r>
        <w:rPr>
          <w:rFonts w:ascii="仿宋" w:eastAsia="仿宋" w:hAnsi="仿宋" w:cs="仿宋" w:hint="eastAsia"/>
          <w:sz w:val="32"/>
          <w:szCs w:val="32"/>
        </w:rPr>
        <w:br/>
        <w:t xml:space="preserve">    1.负责为农牧区、农牧业和农牧民的生产生活提供产前、产中、产后的公共服务和社会化服务体系建设。</w:t>
      </w:r>
      <w:r>
        <w:rPr>
          <w:rFonts w:ascii="仿宋" w:eastAsia="仿宋" w:hAnsi="仿宋" w:cs="仿宋" w:hint="eastAsia"/>
          <w:sz w:val="32"/>
          <w:szCs w:val="32"/>
        </w:rPr>
        <w:br/>
        <w:t xml:space="preserve">    2.负责社会公益事业的建设，促进教育、科普、文化、卫生疾病防控和环保等各项社会事业的协调发展。</w:t>
      </w:r>
      <w:r>
        <w:rPr>
          <w:rFonts w:ascii="仿宋" w:eastAsia="仿宋" w:hAnsi="仿宋" w:cs="仿宋" w:hint="eastAsia"/>
          <w:sz w:val="32"/>
          <w:szCs w:val="32"/>
        </w:rPr>
        <w:br/>
        <w:t xml:space="preserve">    3.负责为农牧民生产生活提供信息、政策和法制等服务工作。</w:t>
      </w:r>
      <w:r>
        <w:rPr>
          <w:rFonts w:ascii="仿宋" w:eastAsia="仿宋" w:hAnsi="仿宋" w:cs="仿宋" w:hint="eastAsia"/>
          <w:sz w:val="32"/>
          <w:szCs w:val="32"/>
        </w:rPr>
        <w:br/>
        <w:t xml:space="preserve">    4.负责为农牧民提供实用技术和劳务技能培训等服务工作。</w:t>
      </w:r>
      <w:r>
        <w:rPr>
          <w:rFonts w:ascii="仿宋" w:eastAsia="仿宋" w:hAnsi="仿宋" w:cs="仿宋" w:hint="eastAsia"/>
          <w:sz w:val="32"/>
          <w:szCs w:val="32"/>
        </w:rPr>
        <w:br/>
        <w:t xml:space="preserve">    5.负责为农牧民参与市场经济提供集市场所等服务。</w:t>
      </w:r>
      <w:r>
        <w:rPr>
          <w:rFonts w:ascii="仿宋" w:eastAsia="仿宋" w:hAnsi="仿宋" w:cs="仿宋" w:hint="eastAsia"/>
          <w:sz w:val="32"/>
          <w:szCs w:val="32"/>
        </w:rPr>
        <w:br/>
        <w:t xml:space="preserve">    社会稳定方面主要职责：</w:t>
      </w:r>
      <w:r>
        <w:rPr>
          <w:rFonts w:ascii="仿宋" w:eastAsia="仿宋" w:hAnsi="仿宋" w:cs="仿宋" w:hint="eastAsia"/>
          <w:sz w:val="32"/>
          <w:szCs w:val="32"/>
        </w:rPr>
        <w:br/>
      </w:r>
      <w:r>
        <w:rPr>
          <w:rFonts w:ascii="仿宋" w:eastAsia="仿宋" w:hAnsi="仿宋" w:cs="仿宋" w:hint="eastAsia"/>
          <w:sz w:val="32"/>
          <w:szCs w:val="32"/>
        </w:rPr>
        <w:lastRenderedPageBreak/>
        <w:t xml:space="preserve">    1.负责乡镇社会治安综合治理工作，确保社会局势稳定，做好各种突发事件和重大事故的情况反映和处理工作。</w:t>
      </w:r>
      <w:r>
        <w:rPr>
          <w:rFonts w:ascii="仿宋" w:eastAsia="仿宋" w:hAnsi="仿宋" w:cs="仿宋" w:hint="eastAsia"/>
          <w:sz w:val="32"/>
          <w:szCs w:val="32"/>
        </w:rPr>
        <w:br/>
        <w:t xml:space="preserve">    2.负责处理农牧民上访事件。</w:t>
      </w:r>
      <w:r>
        <w:rPr>
          <w:rFonts w:ascii="仿宋" w:eastAsia="仿宋" w:hAnsi="仿宋" w:cs="仿宋" w:hint="eastAsia"/>
          <w:sz w:val="32"/>
          <w:szCs w:val="32"/>
        </w:rPr>
        <w:br/>
        <w:t xml:space="preserve">    3.处理群众来信，接待群众来访，及时向县委、县政府反映重大问题，做好宣传、疏导和化解等工作。</w:t>
      </w:r>
      <w:r>
        <w:rPr>
          <w:rFonts w:ascii="仿宋" w:eastAsia="仿宋" w:hAnsi="仿宋" w:cs="仿宋" w:hint="eastAsia"/>
          <w:sz w:val="32"/>
          <w:szCs w:val="32"/>
        </w:rPr>
        <w:br/>
        <w:t xml:space="preserve">    4.负责对草场、水和虫草等资源纠纷进行调解工作。</w:t>
      </w:r>
      <w:r>
        <w:rPr>
          <w:rFonts w:ascii="仿宋" w:eastAsia="仿宋" w:hAnsi="仿宋" w:cs="仿宋" w:hint="eastAsia"/>
          <w:sz w:val="32"/>
          <w:szCs w:val="32"/>
        </w:rPr>
        <w:br/>
        <w:t xml:space="preserve">    5.加强寺庙管理，增强对僧尼的爱国主义教育。</w:t>
      </w:r>
      <w:r>
        <w:rPr>
          <w:rFonts w:ascii="仿宋" w:eastAsia="仿宋" w:hAnsi="仿宋" w:cs="仿宋" w:hint="eastAsia"/>
          <w:sz w:val="32"/>
          <w:szCs w:val="32"/>
        </w:rPr>
        <w:br/>
        <w:t xml:space="preserve">    6.铁路、公路沿线的乡镇负责协助做好安全运行工作。</w:t>
      </w:r>
      <w:r>
        <w:rPr>
          <w:rFonts w:ascii="仿宋" w:eastAsia="仿宋" w:hAnsi="仿宋" w:cs="仿宋" w:hint="eastAsia"/>
          <w:sz w:val="32"/>
          <w:szCs w:val="32"/>
        </w:rPr>
        <w:br/>
        <w:t>二、乡镇机关内设机构职能</w:t>
      </w:r>
      <w:r>
        <w:rPr>
          <w:rFonts w:ascii="仿宋" w:eastAsia="仿宋" w:hAnsi="仿宋" w:cs="仿宋" w:hint="eastAsia"/>
          <w:sz w:val="32"/>
          <w:szCs w:val="32"/>
        </w:rPr>
        <w:br/>
        <w:t xml:space="preserve">   （一）党群综合办公室主要职责：承担党委、人大、群团、组织的各项日常工作和党的基层组织建设、纪检监察、组织人事、宣传、统一战线、精神文明建设、工青妇及党内统计等工作。协调社会管理综合治理相关工作。</w:t>
      </w:r>
      <w:r>
        <w:rPr>
          <w:rFonts w:ascii="仿宋" w:eastAsia="仿宋" w:hAnsi="仿宋" w:cs="仿宋" w:hint="eastAsia"/>
          <w:sz w:val="32"/>
          <w:szCs w:val="32"/>
        </w:rPr>
        <w:br/>
        <w:t xml:space="preserve">   （二）政务综合办公室主要职责：承担政府的日常工作和经济产业发展规划，社会事业发展规划的制定，负责政务信息、经济社会发展相关统计、政务监督等工作。协调与经济社会发展相关工作。</w:t>
      </w:r>
      <w:r>
        <w:rPr>
          <w:rFonts w:ascii="仿宋" w:eastAsia="仿宋" w:hAnsi="仿宋" w:cs="仿宋" w:hint="eastAsia"/>
          <w:sz w:val="32"/>
          <w:szCs w:val="32"/>
        </w:rPr>
        <w:br/>
        <w:t xml:space="preserve">   （三）经济发展和社会事务办公室主要职责：承担</w:t>
      </w:r>
      <w:r>
        <w:rPr>
          <w:rFonts w:ascii="仿宋" w:eastAsia="仿宋" w:hAnsi="仿宋" w:cs="仿宋" w:hint="eastAsia"/>
          <w:sz w:val="32"/>
          <w:szCs w:val="32"/>
        </w:rPr>
        <w:lastRenderedPageBreak/>
        <w:t>经济结构调整、基础设施建设、财经、扶贫开发、防讯抗旱救灾、动植物防疫、安全生产、文化卫生、教育体育、科学技术，优生优育、村镇规划建设、民政事务，残疾人保障，劳动就业和社会保障、国土、市政、环境保护等工作。</w:t>
      </w:r>
      <w:r>
        <w:rPr>
          <w:rFonts w:ascii="仿宋" w:eastAsia="仿宋" w:hAnsi="仿宋" w:cs="仿宋" w:hint="eastAsia"/>
          <w:sz w:val="32"/>
          <w:szCs w:val="32"/>
        </w:rPr>
        <w:br/>
        <w:t xml:space="preserve">   （四）维护稳定和综合治理办公室主要职责：承担人民武装，社会管理综合治理、信访、矛盾纠纷排查调处，民族宗教、寺庙管理、安置帮教、群防群治组织建设等工作。协调与维护稳定相关工作。</w:t>
      </w:r>
      <w:r>
        <w:rPr>
          <w:rFonts w:ascii="仿宋" w:eastAsia="仿宋" w:hAnsi="仿宋" w:cs="仿宋" w:hint="eastAsia"/>
          <w:sz w:val="32"/>
          <w:szCs w:val="32"/>
        </w:rPr>
        <w:br/>
        <w:t xml:space="preserve">   （五）财政所主要职责：承担乡镇财政预算的制定和财务日常管理工作.</w:t>
      </w:r>
      <w:r>
        <w:rPr>
          <w:rFonts w:ascii="仿宋" w:eastAsia="仿宋" w:hAnsi="仿宋" w:cs="仿宋" w:hint="eastAsia"/>
          <w:sz w:val="32"/>
          <w:szCs w:val="32"/>
        </w:rPr>
        <w:br/>
        <w:t xml:space="preserve">    三、乡镇事业机构主要职费</w:t>
      </w:r>
      <w:r>
        <w:rPr>
          <w:rFonts w:ascii="仿宋" w:eastAsia="仿宋" w:hAnsi="仿宋" w:cs="仿宋" w:hint="eastAsia"/>
          <w:sz w:val="32"/>
          <w:szCs w:val="32"/>
        </w:rPr>
        <w:br/>
        <w:t xml:space="preserve">   （一）乡镇卫生院（优生优育服务站）主要职责：承担乡镇医疗、保健、疾病预防和优生优育技术服务等工作。</w:t>
      </w:r>
      <w:r>
        <w:rPr>
          <w:rFonts w:ascii="仿宋" w:eastAsia="仿宋" w:hAnsi="仿宋" w:cs="仿宋" w:hint="eastAsia"/>
          <w:sz w:val="32"/>
          <w:szCs w:val="32"/>
        </w:rPr>
        <w:br/>
        <w:t xml:space="preserve">   （二）乡镇农牧综合服务中心（畜牧兽医服务中心）主要职责：承担乡镇农牧技术推广、农机、种子推广、科技培训、蔬菜种植、草原管理、畜牧兽医、兽防、野生动物保护、林业和水利等工作。</w:t>
      </w:r>
      <w:r>
        <w:rPr>
          <w:rFonts w:ascii="仿宋" w:eastAsia="仿宋" w:hAnsi="仿宋" w:cs="仿宋" w:hint="eastAsia"/>
          <w:sz w:val="32"/>
          <w:szCs w:val="32"/>
        </w:rPr>
        <w:br/>
        <w:t xml:space="preserve">   （三）乡镇文化服务中心主要职责：承担远程教育站点的维护使用和乡镇文化、广播、电影、电视、图书、群众体育等工作。</w:t>
      </w:r>
      <w:r>
        <w:rPr>
          <w:rFonts w:ascii="仿宋" w:eastAsia="仿宋" w:hAnsi="仿宋" w:cs="仿宋" w:hint="eastAsia"/>
          <w:sz w:val="32"/>
          <w:szCs w:val="32"/>
        </w:rPr>
        <w:br/>
      </w:r>
      <w:r>
        <w:rPr>
          <w:rFonts w:ascii="仿宋" w:eastAsia="仿宋" w:hAnsi="仿宋" w:cs="仿宋" w:hint="eastAsia"/>
          <w:sz w:val="32"/>
          <w:szCs w:val="32"/>
        </w:rPr>
        <w:lastRenderedPageBreak/>
        <w:t xml:space="preserve">  （四）乡镇机关后勤服务中心主要职责：负贲乡镇机关后勤保障工作。</w:t>
      </w:r>
    </w:p>
    <w:p w:rsidR="006C206C" w:rsidRDefault="006C206C">
      <w:pPr>
        <w:spacing w:line="578" w:lineRule="exact"/>
        <w:ind w:firstLineChars="200" w:firstLine="640"/>
        <w:rPr>
          <w:rFonts w:ascii="黑体" w:eastAsia="黑体" w:hAnsi="黑体" w:cs="黑体"/>
          <w:sz w:val="32"/>
          <w:szCs w:val="32"/>
        </w:rPr>
      </w:pPr>
    </w:p>
    <w:p w:rsidR="006C206C" w:rsidRDefault="0072560E">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6C206C" w:rsidRDefault="0072560E">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w:t>
      </w:r>
      <w:r w:rsidR="00B372E8" w:rsidRPr="005F4A29">
        <w:rPr>
          <w:rFonts w:ascii="仿宋_GB2312" w:eastAsia="仿宋_GB2312" w:hAnsi="ˎ̥" w:hint="eastAsia"/>
          <w:color w:val="000000" w:themeColor="text1"/>
          <w:sz w:val="32"/>
          <w:szCs w:val="32"/>
        </w:rPr>
        <w:t>孔玛乡</w:t>
      </w:r>
      <w:r>
        <w:rPr>
          <w:rFonts w:ascii="仿宋_GB2312" w:eastAsia="仿宋_GB2312" w:hAnsi="ˎ̥"/>
          <w:sz w:val="32"/>
          <w:szCs w:val="32"/>
        </w:rPr>
        <w:t>2024</w:t>
      </w:r>
      <w:r>
        <w:rPr>
          <w:rFonts w:ascii="仿宋_GB2312" w:eastAsia="仿宋_GB2312" w:hAnsi="ˎ̥" w:hint="eastAsia"/>
          <w:sz w:val="32"/>
          <w:szCs w:val="32"/>
        </w:rPr>
        <w:t>年度部门决算编制范围的单位共</w:t>
      </w:r>
      <w:r w:rsidR="005F4A29" w:rsidRPr="005F4A29">
        <w:rPr>
          <w:rFonts w:ascii="仿宋_GB2312" w:eastAsia="仿宋_GB2312" w:hAnsi="ˎ̥" w:hint="eastAsia"/>
          <w:color w:val="000000" w:themeColor="text1"/>
          <w:sz w:val="32"/>
          <w:szCs w:val="32"/>
        </w:rPr>
        <w:t>1</w:t>
      </w:r>
      <w:r>
        <w:rPr>
          <w:rFonts w:ascii="仿宋_GB2312" w:eastAsia="仿宋_GB2312" w:hAnsi="ˎ̥" w:hint="eastAsia"/>
          <w:sz w:val="32"/>
          <w:szCs w:val="32"/>
        </w:rPr>
        <w:t>个，包括：</w:t>
      </w:r>
    </w:p>
    <w:p w:rsidR="006C206C" w:rsidRPr="0019445B" w:rsidRDefault="0072560E" w:rsidP="0019445B">
      <w:pPr>
        <w:spacing w:line="578" w:lineRule="exact"/>
        <w:ind w:firstLineChars="300" w:firstLine="960"/>
        <w:rPr>
          <w:rFonts w:ascii="方正楷体_GBK" w:eastAsia="方正楷体_GBK" w:hAnsi="方正楷体_GBK" w:cs="方正楷体_GBK"/>
          <w:sz w:val="32"/>
          <w:szCs w:val="32"/>
        </w:rPr>
      </w:pPr>
      <w:bookmarkStart w:id="19" w:name="_Toc24421_WPSOffice_Level2"/>
      <w:bookmarkStart w:id="20" w:name="_Toc25738_WPSOffice_Level2"/>
      <w:r>
        <w:rPr>
          <w:rFonts w:ascii="方正楷体_GBK" w:eastAsia="方正楷体_GBK" w:hAnsi="方正楷体_GBK" w:cs="方正楷体_GBK" w:hint="eastAsia"/>
          <w:sz w:val="32"/>
          <w:szCs w:val="32"/>
        </w:rPr>
        <w:t>（一）</w:t>
      </w:r>
      <w:r w:rsidR="00B372E8" w:rsidRPr="005F4A29">
        <w:rPr>
          <w:rFonts w:ascii="方正楷体_GBK" w:eastAsia="方正楷体_GBK" w:hAnsi="方正楷体_GBK" w:cs="方正楷体_GBK" w:hint="eastAsia"/>
          <w:color w:val="000000" w:themeColor="text1"/>
          <w:sz w:val="32"/>
          <w:szCs w:val="32"/>
        </w:rPr>
        <w:t>色尼区孔玛乡人民政府机关</w:t>
      </w:r>
      <w:r w:rsidR="00B372E8">
        <w:rPr>
          <w:rFonts w:ascii="仿宋_GB2312" w:eastAsia="仿宋_GB2312" w:hAnsi="ˎ̥" w:hint="eastAsia"/>
          <w:sz w:val="32"/>
          <w:szCs w:val="32"/>
        </w:rPr>
        <w:t>、</w:t>
      </w:r>
      <w:r w:rsidR="00B372E8">
        <w:rPr>
          <w:rFonts w:ascii="方正楷体_GBK" w:eastAsia="方正楷体_GBK" w:hAnsi="方正楷体_GBK" w:cs="方正楷体_GBK" w:hint="eastAsia"/>
          <w:sz w:val="32"/>
          <w:szCs w:val="32"/>
        </w:rPr>
        <w:t>部门本级</w:t>
      </w:r>
      <w:bookmarkEnd w:id="19"/>
      <w:bookmarkEnd w:id="20"/>
    </w:p>
    <w:p w:rsidR="006C206C" w:rsidRDefault="0072560E">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（注：如果是基层预算单位，没有下属单位的，可只说明单位内设机构即可。）</w:t>
      </w:r>
    </w:p>
    <w:p w:rsidR="006C206C" w:rsidRDefault="006C206C">
      <w:pPr>
        <w:spacing w:line="578" w:lineRule="exact"/>
        <w:jc w:val="center"/>
        <w:rPr>
          <w:rFonts w:ascii="黑体" w:eastAsia="黑体" w:hAnsi="ˎ̥"/>
          <w:sz w:val="32"/>
          <w:szCs w:val="32"/>
        </w:rPr>
      </w:pPr>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p>
    <w:p w:rsidR="006C206C" w:rsidRDefault="0072560E">
      <w:pPr>
        <w:spacing w:line="578" w:lineRule="exact"/>
        <w:jc w:val="center"/>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21"/>
      <w:bookmarkEnd w:id="22"/>
      <w:bookmarkEnd w:id="23"/>
      <w:bookmarkEnd w:id="24"/>
      <w:bookmarkEnd w:id="25"/>
      <w:bookmarkEnd w:id="26"/>
    </w:p>
    <w:p w:rsidR="006C206C" w:rsidRDefault="006C206C">
      <w:pPr>
        <w:spacing w:line="578" w:lineRule="exact"/>
        <w:ind w:firstLine="645"/>
        <w:rPr>
          <w:rFonts w:ascii="黑体" w:eastAsia="黑体" w:hAnsi="黑体" w:cs="黑体"/>
          <w:sz w:val="32"/>
          <w:szCs w:val="32"/>
        </w:rPr>
      </w:pPr>
    </w:p>
    <w:p w:rsidR="006C206C" w:rsidRDefault="0072560E">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7"/>
      <w:bookmarkEnd w:id="28"/>
      <w:bookmarkEnd w:id="29"/>
      <w:bookmarkEnd w:id="30"/>
      <w:bookmarkEnd w:id="31"/>
      <w:bookmarkEnd w:id="32"/>
    </w:p>
    <w:p w:rsidR="006C206C" w:rsidRDefault="0072560E">
      <w:pPr>
        <w:spacing w:line="578" w:lineRule="exact"/>
        <w:ind w:firstLine="645"/>
        <w:rPr>
          <w:rFonts w:ascii="黑体" w:eastAsia="黑体" w:hAnsi="黑体" w:cs="黑体"/>
          <w:sz w:val="32"/>
          <w:szCs w:val="32"/>
        </w:rPr>
      </w:pPr>
      <w:bookmarkStart w:id="33" w:name="_Toc26621_WPSOffice_Level2"/>
      <w:bookmarkStart w:id="34" w:name="_Toc30334_WPSOffice_Level2"/>
      <w:bookmarkStart w:id="35" w:name="_Toc14349_WPSOffice_Level2"/>
      <w:bookmarkStart w:id="36" w:name="_Toc23139_WPSOffice_Level2"/>
      <w:bookmarkStart w:id="37" w:name="_Toc28622_WPSOffice_Level2"/>
      <w:bookmarkStart w:id="38" w:name="_Toc25608_WPSOffice_Level2"/>
      <w:r>
        <w:rPr>
          <w:rFonts w:ascii="黑体" w:eastAsia="黑体" w:hAnsi="黑体" w:cs="黑体" w:hint="eastAsia"/>
          <w:sz w:val="32"/>
          <w:szCs w:val="32"/>
        </w:rPr>
        <w:t>二、收入决算公开表</w:t>
      </w:r>
      <w:bookmarkStart w:id="39" w:name="_Toc13854_WPSOffice_Level2"/>
      <w:bookmarkStart w:id="40" w:name="_Toc17626_WPSOffice_Level2"/>
      <w:bookmarkStart w:id="41" w:name="_Toc17858_WPSOffice_Level2"/>
      <w:bookmarkStart w:id="42" w:name="_Toc5489_WPSOffice_Level2"/>
      <w:bookmarkStart w:id="43" w:name="_Toc14658_WPSOffice_Level2"/>
      <w:bookmarkStart w:id="44" w:name="_Toc3262_WPSOffice_Level2"/>
      <w:bookmarkEnd w:id="33"/>
      <w:bookmarkEnd w:id="34"/>
      <w:bookmarkEnd w:id="35"/>
      <w:bookmarkEnd w:id="36"/>
      <w:bookmarkEnd w:id="37"/>
      <w:bookmarkEnd w:id="38"/>
    </w:p>
    <w:p w:rsidR="006C206C" w:rsidRDefault="0072560E">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bookmarkEnd w:id="39"/>
      <w:bookmarkEnd w:id="40"/>
      <w:bookmarkEnd w:id="41"/>
      <w:bookmarkEnd w:id="42"/>
      <w:bookmarkEnd w:id="43"/>
      <w:bookmarkEnd w:id="44"/>
    </w:p>
    <w:p w:rsidR="006C206C" w:rsidRDefault="0072560E">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5"/>
      <w:bookmarkEnd w:id="46"/>
      <w:bookmarkEnd w:id="47"/>
      <w:bookmarkEnd w:id="48"/>
      <w:bookmarkEnd w:id="49"/>
      <w:bookmarkEnd w:id="50"/>
    </w:p>
    <w:p w:rsidR="006C206C" w:rsidRDefault="0072560E">
      <w:pPr>
        <w:spacing w:line="578" w:lineRule="exact"/>
        <w:ind w:firstLine="645"/>
        <w:rPr>
          <w:rFonts w:ascii="黑体" w:eastAsia="黑体" w:hAnsi="黑体"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ascii="黑体" w:eastAsia="黑体" w:hAnsi="黑体" w:cs="黑体" w:hint="eastAsia"/>
          <w:sz w:val="32"/>
          <w:szCs w:val="32"/>
        </w:rPr>
        <w:t>五、一般公共预算财政拨款收入支出决算</w:t>
      </w:r>
      <w:bookmarkEnd w:id="51"/>
      <w:bookmarkEnd w:id="52"/>
      <w:bookmarkEnd w:id="53"/>
      <w:bookmarkEnd w:id="54"/>
      <w:r>
        <w:rPr>
          <w:rFonts w:ascii="黑体" w:eastAsia="黑体" w:hAnsi="黑体" w:cs="黑体" w:hint="eastAsia"/>
          <w:sz w:val="32"/>
          <w:szCs w:val="32"/>
        </w:rPr>
        <w:t>公开表</w:t>
      </w:r>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bookmarkEnd w:id="55"/>
      <w:bookmarkEnd w:id="56"/>
    </w:p>
    <w:p w:rsidR="006C206C" w:rsidRDefault="0072560E">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7"/>
      <w:bookmarkEnd w:id="58"/>
      <w:bookmarkEnd w:id="59"/>
      <w:bookmarkEnd w:id="60"/>
      <w:bookmarkEnd w:id="61"/>
      <w:bookmarkEnd w:id="62"/>
      <w:r>
        <w:rPr>
          <w:rFonts w:ascii="黑体" w:eastAsia="黑体" w:hAnsi="黑体" w:cs="黑体" w:hint="eastAsia"/>
          <w:sz w:val="32"/>
          <w:szCs w:val="32"/>
        </w:rPr>
        <w:t>公开表</w:t>
      </w:r>
    </w:p>
    <w:p w:rsidR="006C206C" w:rsidRDefault="0072560E">
      <w:pPr>
        <w:spacing w:line="578" w:lineRule="exact"/>
        <w:ind w:leftChars="304" w:left="1118" w:hangingChars="150" w:hanging="480"/>
        <w:rPr>
          <w:rFonts w:ascii="黑体" w:eastAsia="黑体" w:hAnsi="黑体"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ascii="黑体" w:eastAsia="黑体" w:hAnsi="黑体" w:cs="黑体" w:hint="eastAsia"/>
          <w:sz w:val="32"/>
          <w:szCs w:val="32"/>
        </w:rPr>
        <w:t>七、政府性基金预算财政拨款收入支出决算</w:t>
      </w:r>
      <w:bookmarkEnd w:id="63"/>
      <w:bookmarkEnd w:id="64"/>
      <w:bookmarkEnd w:id="65"/>
      <w:bookmarkEnd w:id="66"/>
      <w:bookmarkEnd w:id="67"/>
      <w:bookmarkEnd w:id="68"/>
      <w:r>
        <w:rPr>
          <w:rFonts w:ascii="黑体" w:eastAsia="黑体" w:hAnsi="黑体" w:cs="黑体" w:hint="eastAsia"/>
          <w:sz w:val="32"/>
          <w:szCs w:val="32"/>
        </w:rPr>
        <w:t>公开表</w:t>
      </w:r>
    </w:p>
    <w:p w:rsidR="006C206C" w:rsidRDefault="0072560E">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6C206C" w:rsidRDefault="0072560E">
      <w:pPr>
        <w:spacing w:line="578" w:lineRule="exact"/>
        <w:ind w:firstLine="640"/>
        <w:rPr>
          <w:rFonts w:ascii="黑体" w:eastAsia="黑体" w:hAnsi="黑体" w:cs="黑体"/>
          <w:sz w:val="32"/>
          <w:szCs w:val="32"/>
        </w:rPr>
      </w:pPr>
      <w:bookmarkStart w:id="69" w:name="_Toc29886_WPSOffice_Level2"/>
      <w:bookmarkStart w:id="70" w:name="_Toc9377_WPSOffice_Level2"/>
      <w:bookmarkStart w:id="71" w:name="_Toc1820_WPSOffice_Level2"/>
      <w:bookmarkStart w:id="72" w:name="_Toc19961_WPSOffice_Level2"/>
      <w:r>
        <w:rPr>
          <w:rFonts w:ascii="黑体" w:eastAsia="黑体" w:hAnsi="黑体" w:cs="黑体" w:hint="eastAsia"/>
          <w:sz w:val="32"/>
          <w:szCs w:val="32"/>
        </w:rPr>
        <w:t>九、财政拨款“三公”经费支出决算</w:t>
      </w:r>
      <w:bookmarkEnd w:id="69"/>
      <w:bookmarkEnd w:id="70"/>
      <w:bookmarkEnd w:id="71"/>
      <w:bookmarkEnd w:id="72"/>
      <w:r>
        <w:rPr>
          <w:rFonts w:ascii="黑体" w:eastAsia="黑体" w:hAnsi="黑体" w:cs="黑体" w:hint="eastAsia"/>
          <w:sz w:val="32"/>
          <w:szCs w:val="32"/>
        </w:rPr>
        <w:t>公开表</w:t>
      </w:r>
    </w:p>
    <w:p w:rsidR="006C206C" w:rsidRDefault="0072560E">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rsidR="006C206C" w:rsidRDefault="006C206C">
      <w:pPr>
        <w:spacing w:line="578" w:lineRule="exact"/>
        <w:rPr>
          <w:rFonts w:ascii="黑体" w:eastAsia="黑体" w:hAnsi="黑体" w:cs="黑体"/>
          <w:sz w:val="32"/>
          <w:szCs w:val="32"/>
        </w:rPr>
      </w:pPr>
    </w:p>
    <w:p w:rsidR="006C206C" w:rsidRDefault="0072560E">
      <w:pPr>
        <w:spacing w:line="578" w:lineRule="exact"/>
        <w:jc w:val="center"/>
        <w:rPr>
          <w:rFonts w:ascii="黑体" w:eastAsia="黑体" w:hAnsi="ˎ̥"/>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ascii="黑体" w:eastAsia="黑体" w:hAnsi="ˎ̥" w:hint="eastAsia"/>
          <w:sz w:val="32"/>
          <w:szCs w:val="32"/>
        </w:rPr>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3"/>
      <w:bookmarkEnd w:id="74"/>
      <w:bookmarkEnd w:id="75"/>
      <w:bookmarkEnd w:id="76"/>
      <w:bookmarkEnd w:id="77"/>
      <w:bookmarkEnd w:id="78"/>
    </w:p>
    <w:p w:rsidR="006C206C" w:rsidRDefault="006C206C">
      <w:pPr>
        <w:spacing w:line="578" w:lineRule="exact"/>
        <w:jc w:val="center"/>
        <w:rPr>
          <w:rFonts w:ascii="黑体" w:eastAsia="黑体" w:hAnsi="ˎ̥"/>
          <w:sz w:val="32"/>
          <w:szCs w:val="32"/>
        </w:rPr>
      </w:pPr>
    </w:p>
    <w:p w:rsidR="00316FAF" w:rsidRPr="00A069B3" w:rsidRDefault="0072560E">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w:t>
      </w:r>
      <w:r w:rsidRPr="00A069B3">
        <w:rPr>
          <w:rFonts w:ascii="黑体" w:eastAsia="黑体" w:hAnsi="黑体" w:cs="黑体" w:hint="eastAsia"/>
          <w:bCs/>
          <w:sz w:val="32"/>
          <w:szCs w:val="32"/>
        </w:rPr>
        <w:t>、收入支出总体情况说明</w:t>
      </w:r>
      <w:r w:rsidRPr="00A069B3">
        <w:rPr>
          <w:rFonts w:ascii="黑体" w:eastAsia="黑体" w:hAnsi="黑体" w:cs="黑体" w:hint="eastAsia"/>
          <w:bCs/>
          <w:sz w:val="32"/>
          <w:szCs w:val="32"/>
        </w:rPr>
        <w:br/>
      </w:r>
      <w:r w:rsidRPr="00A069B3">
        <w:rPr>
          <w:rFonts w:ascii="仿宋_GB2312" w:eastAsia="仿宋_GB2312" w:hAnsi="ˎ̥"/>
          <w:sz w:val="32"/>
          <w:szCs w:val="32"/>
        </w:rPr>
        <w:t>2024</w:t>
      </w:r>
      <w:r w:rsidRPr="00A069B3">
        <w:rPr>
          <w:rFonts w:ascii="仿宋_GB2312" w:eastAsia="仿宋_GB2312" w:hAnsi="ˎ̥" w:hint="eastAsia"/>
          <w:sz w:val="32"/>
          <w:szCs w:val="32"/>
        </w:rPr>
        <w:t>年度收入总计</w:t>
      </w:r>
      <w:r w:rsidRPr="00A069B3">
        <w:rPr>
          <w:rFonts w:ascii="仿宋_GB2312" w:eastAsia="仿宋_GB2312" w:hAnsi="ˎ̥"/>
          <w:sz w:val="32"/>
          <w:szCs w:val="32"/>
        </w:rPr>
        <w:t>5,343.95</w:t>
      </w:r>
      <w:r w:rsidRPr="00A069B3">
        <w:rPr>
          <w:rFonts w:ascii="仿宋_GB2312" w:eastAsia="仿宋_GB2312" w:hAnsi="ˎ̥" w:hint="eastAsia"/>
          <w:sz w:val="32"/>
          <w:szCs w:val="32"/>
        </w:rPr>
        <w:t>万元，支出总计</w:t>
      </w:r>
      <w:r w:rsidRPr="00A069B3">
        <w:rPr>
          <w:rFonts w:ascii="仿宋_GB2312" w:eastAsia="仿宋_GB2312" w:hAnsi="ˎ̥"/>
          <w:sz w:val="32"/>
          <w:szCs w:val="32"/>
        </w:rPr>
        <w:t>5,343.95</w:t>
      </w:r>
      <w:r w:rsidRPr="00A069B3">
        <w:rPr>
          <w:rFonts w:ascii="仿宋_GB2312" w:eastAsia="仿宋_GB2312" w:hAnsi="ˎ̥" w:hint="eastAsia"/>
          <w:sz w:val="32"/>
          <w:szCs w:val="32"/>
        </w:rPr>
        <w:t>万元，与</w:t>
      </w:r>
      <w:r w:rsidRPr="00A069B3">
        <w:rPr>
          <w:rFonts w:ascii="仿宋_GB2312" w:eastAsia="仿宋_GB2312" w:hAnsi="ˎ̥"/>
          <w:sz w:val="32"/>
          <w:szCs w:val="32"/>
        </w:rPr>
        <w:t>2023</w:t>
      </w:r>
      <w:r w:rsidRPr="00A069B3">
        <w:rPr>
          <w:rFonts w:ascii="仿宋_GB2312" w:eastAsia="仿宋_GB2312" w:hAnsi="ˎ̥" w:hint="eastAsia"/>
          <w:sz w:val="32"/>
          <w:szCs w:val="32"/>
        </w:rPr>
        <w:t>年度相比，收入、支出总计各增加</w:t>
      </w:r>
      <w:r w:rsidR="00B138AD" w:rsidRPr="00A069B3">
        <w:rPr>
          <w:rFonts w:ascii="仿宋_GB2312" w:eastAsia="仿宋_GB2312" w:hAnsi="ˎ̥" w:hint="eastAsia"/>
          <w:sz w:val="32"/>
          <w:szCs w:val="32"/>
        </w:rPr>
        <w:t>1073.25</w:t>
      </w:r>
      <w:r w:rsidRPr="00A069B3">
        <w:rPr>
          <w:rFonts w:ascii="仿宋_GB2312" w:eastAsia="仿宋_GB2312" w:hAnsi="ˎ̥" w:hint="eastAsia"/>
          <w:sz w:val="32"/>
          <w:szCs w:val="32"/>
        </w:rPr>
        <w:t>万元，增长</w:t>
      </w:r>
      <w:r w:rsidR="00B138AD" w:rsidRPr="00A069B3">
        <w:rPr>
          <w:rFonts w:ascii="仿宋_GB2312" w:eastAsia="仿宋_GB2312" w:hAnsi="ˎ̥" w:hint="eastAsia"/>
          <w:sz w:val="32"/>
          <w:szCs w:val="32"/>
        </w:rPr>
        <w:t>10</w:t>
      </w:r>
      <w:r w:rsidRPr="00A069B3">
        <w:rPr>
          <w:rFonts w:ascii="仿宋_GB2312" w:eastAsia="仿宋_GB2312" w:hAnsi="ˎ̥" w:hint="eastAsia"/>
          <w:sz w:val="32"/>
          <w:szCs w:val="32"/>
        </w:rPr>
        <w:t>%。主要原因：</w:t>
      </w:r>
      <w:r w:rsidR="00316FAF" w:rsidRPr="00A069B3">
        <w:rPr>
          <w:rFonts w:ascii="仿宋_GB2312" w:eastAsia="仿宋_GB2312" w:hAnsi="ˎ̥" w:hint="eastAsia"/>
          <w:sz w:val="32"/>
          <w:szCs w:val="32"/>
        </w:rPr>
        <w:t>人员增加及各类保险、公用经费等增加</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（一</w:t>
      </w:r>
      <w:r w:rsidRPr="00A069B3">
        <w:rPr>
          <w:rFonts w:ascii="楷体" w:eastAsia="楷体" w:hAnsi="楷体" w:cs="楷体"/>
          <w:sz w:val="32"/>
          <w:szCs w:val="32"/>
        </w:rPr>
        <w:t>）</w:t>
      </w:r>
      <w:r w:rsidRPr="00A069B3">
        <w:rPr>
          <w:rFonts w:ascii="楷体" w:eastAsia="楷体" w:hAnsi="楷体" w:cs="楷体" w:hint="eastAsia"/>
          <w:sz w:val="32"/>
          <w:szCs w:val="32"/>
        </w:rPr>
        <w:t>收入</w:t>
      </w:r>
      <w:r w:rsidRPr="00A069B3">
        <w:rPr>
          <w:rFonts w:ascii="楷体" w:eastAsia="楷体" w:hAnsi="楷体" w:cs="楷体"/>
          <w:sz w:val="32"/>
          <w:szCs w:val="32"/>
        </w:rPr>
        <w:t>总计</w:t>
      </w:r>
      <w:r w:rsidRPr="00A069B3">
        <w:rPr>
          <w:rFonts w:ascii="楷体" w:eastAsia="楷体" w:hAnsi="楷体" w:cs="楷体" w:hint="eastAsia"/>
          <w:sz w:val="32"/>
          <w:szCs w:val="32"/>
        </w:rPr>
        <w:t>主要</w:t>
      </w:r>
      <w:r w:rsidRPr="00A069B3">
        <w:rPr>
          <w:rFonts w:ascii="楷体" w:eastAsia="楷体" w:hAnsi="楷体" w:cs="楷体"/>
          <w:sz w:val="32"/>
          <w:szCs w:val="32"/>
        </w:rPr>
        <w:t>构成</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本年</w:t>
      </w:r>
      <w:r w:rsidRPr="00A069B3">
        <w:rPr>
          <w:rFonts w:ascii="仿宋_GB2312" w:eastAsia="仿宋_GB2312" w:hAnsi="ˎ̥"/>
          <w:sz w:val="32"/>
          <w:szCs w:val="32"/>
        </w:rPr>
        <w:t>收入</w:t>
      </w:r>
      <w:r w:rsidR="00E248B6" w:rsidRPr="00A069B3">
        <w:rPr>
          <w:rFonts w:ascii="仿宋_GB2312" w:eastAsia="仿宋_GB2312" w:hAnsi="ˎ̥"/>
          <w:sz w:val="32"/>
          <w:szCs w:val="32"/>
        </w:rPr>
        <w:t>5,167.04</w:t>
      </w:r>
      <w:r w:rsidRPr="00A069B3">
        <w:rPr>
          <w:rFonts w:ascii="仿宋_GB2312" w:eastAsia="仿宋_GB2312" w:hAnsi="ˎ̥" w:hint="eastAsia"/>
          <w:sz w:val="32"/>
          <w:szCs w:val="32"/>
        </w:rPr>
        <w:t>万元。</w:t>
      </w:r>
    </w:p>
    <w:p w:rsidR="00EE545C" w:rsidRPr="00A069B3" w:rsidRDefault="0072560E" w:rsidP="00EE545C">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使用非财政拨款结余</w:t>
      </w:r>
      <w:r w:rsidRPr="00A069B3">
        <w:rPr>
          <w:rFonts w:ascii="仿宋_GB2312" w:eastAsia="仿宋_GB2312" w:hAnsi="ˎ̥"/>
          <w:sz w:val="32"/>
          <w:szCs w:val="32"/>
        </w:rPr>
        <w:t>0.00</w:t>
      </w:r>
      <w:r w:rsidRPr="00A069B3">
        <w:rPr>
          <w:rFonts w:ascii="仿宋_GB2312" w:eastAsia="仿宋_GB2312" w:hAnsi="ˎ̥" w:hint="eastAsia"/>
          <w:sz w:val="32"/>
          <w:szCs w:val="32"/>
        </w:rPr>
        <w:t>万元，较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EE545C" w:rsidRPr="00A069B3">
        <w:rPr>
          <w:rFonts w:ascii="仿宋_GB2312" w:eastAsia="仿宋_GB2312" w:hAnsi="ˎ̥" w:hint="eastAsia"/>
          <w:sz w:val="32"/>
          <w:szCs w:val="32"/>
        </w:rPr>
        <w:t>3501.47</w:t>
      </w:r>
      <w:r w:rsidRPr="00A069B3">
        <w:rPr>
          <w:rFonts w:ascii="仿宋_GB2312" w:eastAsia="仿宋_GB2312" w:hAnsi="ˎ̥" w:hint="eastAsia"/>
          <w:sz w:val="32"/>
          <w:szCs w:val="32"/>
        </w:rPr>
        <w:t>万元，主要原因是</w:t>
      </w:r>
      <w:r w:rsidR="00EE545C" w:rsidRPr="00A069B3">
        <w:rPr>
          <w:rFonts w:ascii="仿宋_GB2312" w:eastAsia="仿宋_GB2312" w:hAnsi="ˎ̥" w:hint="eastAsia"/>
          <w:sz w:val="32"/>
          <w:szCs w:val="32"/>
        </w:rPr>
        <w:t>是人员增加及各类保险、公用经费等增加。</w:t>
      </w:r>
    </w:p>
    <w:p w:rsidR="006C206C" w:rsidRPr="00A069B3" w:rsidRDefault="006C206C">
      <w:pPr>
        <w:spacing w:line="578" w:lineRule="exact"/>
        <w:ind w:firstLineChars="200" w:firstLine="640"/>
        <w:rPr>
          <w:rFonts w:ascii="仿宋_GB2312" w:eastAsia="仿宋_GB2312" w:hAnsi="ˎ̥"/>
          <w:sz w:val="32"/>
          <w:szCs w:val="32"/>
        </w:rPr>
      </w:pPr>
    </w:p>
    <w:p w:rsidR="00716F79"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年初结转结余</w:t>
      </w:r>
      <w:r w:rsidRPr="00A069B3">
        <w:rPr>
          <w:rFonts w:ascii="仿宋_GB2312" w:eastAsia="仿宋_GB2312" w:hAnsi="ˎ̥"/>
          <w:sz w:val="32"/>
          <w:szCs w:val="32"/>
        </w:rPr>
        <w:t>176.91</w:t>
      </w:r>
      <w:r w:rsidRPr="00A069B3">
        <w:rPr>
          <w:rFonts w:ascii="仿宋_GB2312" w:eastAsia="仿宋_GB2312" w:hAnsi="ˎ̥" w:hint="eastAsia"/>
          <w:sz w:val="32"/>
          <w:szCs w:val="32"/>
        </w:rPr>
        <w:t>万元，主要是</w:t>
      </w:r>
      <w:r w:rsidR="00EE545C" w:rsidRPr="00A069B3">
        <w:rPr>
          <w:rFonts w:ascii="仿宋_GB2312" w:eastAsia="仿宋_GB2312" w:hAnsi="ˎ̥" w:hint="eastAsia"/>
          <w:sz w:val="32"/>
          <w:szCs w:val="32"/>
        </w:rPr>
        <w:t>没能按时支出相关专项经费</w:t>
      </w:r>
      <w:r w:rsidRPr="00A069B3">
        <w:rPr>
          <w:rFonts w:ascii="仿宋_GB2312" w:eastAsia="仿宋_GB2312" w:hAnsi="ˎ̥" w:hint="eastAsia"/>
          <w:sz w:val="32"/>
          <w:szCs w:val="32"/>
        </w:rPr>
        <w:t>，较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716F79" w:rsidRPr="00A069B3">
        <w:rPr>
          <w:rFonts w:ascii="仿宋_GB2312" w:eastAsia="仿宋_GB2312" w:hAnsi="ˎ̥" w:hint="eastAsia"/>
          <w:sz w:val="32"/>
          <w:szCs w:val="32"/>
        </w:rPr>
        <w:t>176.91</w:t>
      </w:r>
      <w:r w:rsidRPr="00A069B3">
        <w:rPr>
          <w:rFonts w:ascii="仿宋_GB2312" w:eastAsia="仿宋_GB2312" w:hAnsi="ˎ̥" w:hint="eastAsia"/>
          <w:sz w:val="32"/>
          <w:szCs w:val="32"/>
        </w:rPr>
        <w:t>万元，增长</w:t>
      </w:r>
      <w:r w:rsidR="00716F79" w:rsidRPr="00A069B3">
        <w:rPr>
          <w:rFonts w:ascii="仿宋_GB2312" w:eastAsia="仿宋_GB2312" w:hAnsi="ˎ̥" w:hint="eastAsia"/>
          <w:sz w:val="32"/>
          <w:szCs w:val="32"/>
        </w:rPr>
        <w:t>100</w:t>
      </w:r>
      <w:r w:rsidRPr="00A069B3">
        <w:rPr>
          <w:rFonts w:ascii="仿宋_GB2312" w:eastAsia="仿宋_GB2312" w:hAnsi="ˎ̥" w:hint="eastAsia"/>
          <w:sz w:val="32"/>
          <w:szCs w:val="32"/>
        </w:rPr>
        <w:t>%，主要原因是</w:t>
      </w:r>
      <w:r w:rsidR="00716F79" w:rsidRPr="00A069B3">
        <w:rPr>
          <w:rFonts w:ascii="仿宋_GB2312" w:eastAsia="仿宋_GB2312" w:hAnsi="ˎ̥" w:hint="eastAsia"/>
          <w:sz w:val="32"/>
          <w:szCs w:val="32"/>
        </w:rPr>
        <w:t>年初没能规划好相关经费支出明细.</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（二</w:t>
      </w:r>
      <w:r w:rsidRPr="00A069B3">
        <w:rPr>
          <w:rFonts w:ascii="楷体" w:eastAsia="楷体" w:hAnsi="楷体" w:cs="楷体"/>
          <w:sz w:val="32"/>
          <w:szCs w:val="32"/>
        </w:rPr>
        <w:t>）</w:t>
      </w:r>
      <w:r w:rsidRPr="00A069B3">
        <w:rPr>
          <w:rFonts w:ascii="楷体" w:eastAsia="楷体" w:hAnsi="楷体" w:cs="楷体" w:hint="eastAsia"/>
          <w:sz w:val="32"/>
          <w:szCs w:val="32"/>
        </w:rPr>
        <w:t>支出</w:t>
      </w:r>
      <w:r w:rsidRPr="00A069B3">
        <w:rPr>
          <w:rFonts w:ascii="楷体" w:eastAsia="楷体" w:hAnsi="楷体" w:cs="楷体"/>
          <w:sz w:val="32"/>
          <w:szCs w:val="32"/>
        </w:rPr>
        <w:t>总计</w:t>
      </w:r>
      <w:r w:rsidRPr="00A069B3">
        <w:rPr>
          <w:rFonts w:ascii="楷体" w:eastAsia="楷体" w:hAnsi="楷体" w:cs="楷体" w:hint="eastAsia"/>
          <w:sz w:val="32"/>
          <w:szCs w:val="32"/>
        </w:rPr>
        <w:t>主要</w:t>
      </w:r>
      <w:r w:rsidRPr="00A069B3">
        <w:rPr>
          <w:rFonts w:ascii="楷体" w:eastAsia="楷体" w:hAnsi="楷体" w:cs="楷体"/>
          <w:sz w:val="32"/>
          <w:szCs w:val="32"/>
        </w:rPr>
        <w:t>构成</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本年支出</w:t>
      </w:r>
      <w:r w:rsidRPr="00A069B3">
        <w:rPr>
          <w:rFonts w:ascii="仿宋_GB2312" w:eastAsia="仿宋_GB2312" w:hAnsi="ˎ̥"/>
          <w:sz w:val="32"/>
          <w:szCs w:val="32"/>
        </w:rPr>
        <w:t>5,343.95</w:t>
      </w:r>
      <w:r w:rsidRPr="00A069B3">
        <w:rPr>
          <w:rFonts w:ascii="仿宋_GB2312" w:eastAsia="仿宋_GB2312" w:hAnsi="ˎ̥" w:hint="eastAsia"/>
          <w:sz w:val="32"/>
          <w:szCs w:val="32"/>
        </w:rPr>
        <w:t>万元。</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结余分配</w:t>
      </w:r>
      <w:r w:rsidRPr="00A069B3">
        <w:rPr>
          <w:rFonts w:ascii="仿宋_GB2312" w:eastAsia="仿宋_GB2312" w:hAnsi="ˎ̥"/>
          <w:sz w:val="32"/>
          <w:szCs w:val="32"/>
        </w:rPr>
        <w:t>0.00</w:t>
      </w:r>
      <w:r w:rsidRPr="00A069B3">
        <w:rPr>
          <w:rFonts w:ascii="仿宋_GB2312" w:eastAsia="仿宋_GB2312" w:hAnsi="ˎ̥" w:hint="eastAsia"/>
          <w:sz w:val="32"/>
          <w:szCs w:val="32"/>
        </w:rPr>
        <w:t>万元，主要是</w:t>
      </w:r>
      <w:r w:rsidR="001D6E3B" w:rsidRPr="00A069B3">
        <w:rPr>
          <w:rFonts w:ascii="仿宋_GB2312" w:eastAsia="仿宋_GB2312" w:hAnsi="ˎ̥" w:hint="eastAsia"/>
          <w:sz w:val="32"/>
          <w:szCs w:val="32"/>
        </w:rPr>
        <w:t>人员工资、社保，食堂运行、办公室购买设施、设备，村级文化室维修及运行等，</w:t>
      </w:r>
      <w:r w:rsidRPr="00A069B3">
        <w:rPr>
          <w:rFonts w:ascii="仿宋_GB2312" w:eastAsia="仿宋_GB2312" w:hAnsi="ˎ̥" w:hint="eastAsia"/>
          <w:sz w:val="32"/>
          <w:szCs w:val="32"/>
        </w:rPr>
        <w:t>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1D6E3B" w:rsidRPr="00A069B3">
        <w:rPr>
          <w:rFonts w:ascii="仿宋_GB2312" w:eastAsia="仿宋_GB2312" w:hAnsi="ˎ̥" w:hint="eastAsia"/>
          <w:sz w:val="32"/>
          <w:szCs w:val="32"/>
        </w:rPr>
        <w:t>1073.25</w:t>
      </w:r>
      <w:r w:rsidRPr="00A069B3">
        <w:rPr>
          <w:rFonts w:ascii="仿宋_GB2312" w:eastAsia="仿宋_GB2312" w:hAnsi="ˎ̥" w:hint="eastAsia"/>
          <w:sz w:val="32"/>
          <w:szCs w:val="32"/>
        </w:rPr>
        <w:t>万元，增长</w:t>
      </w:r>
      <w:r w:rsidR="001D6E3B" w:rsidRPr="00A069B3">
        <w:rPr>
          <w:rFonts w:ascii="仿宋_GB2312" w:eastAsia="仿宋_GB2312" w:hAnsi="ˎ̥" w:hint="eastAsia"/>
          <w:sz w:val="32"/>
          <w:szCs w:val="32"/>
        </w:rPr>
        <w:t>4</w:t>
      </w:r>
      <w:r w:rsidRPr="00A069B3">
        <w:rPr>
          <w:rFonts w:ascii="仿宋_GB2312" w:eastAsia="仿宋_GB2312" w:hAnsi="ˎ̥" w:hint="eastAsia"/>
          <w:sz w:val="32"/>
          <w:szCs w:val="32"/>
        </w:rPr>
        <w:t>%，主要原因是</w:t>
      </w:r>
      <w:r w:rsidR="001D6E3B" w:rsidRPr="00A069B3">
        <w:rPr>
          <w:rFonts w:ascii="仿宋_GB2312" w:eastAsia="仿宋_GB2312" w:hAnsi="ˎ̥" w:hint="eastAsia"/>
          <w:sz w:val="32"/>
          <w:szCs w:val="32"/>
        </w:rPr>
        <w:t>人员增加及各类保险、公用经费等增加。</w:t>
      </w:r>
    </w:p>
    <w:p w:rsidR="00F90040" w:rsidRPr="00A069B3" w:rsidRDefault="0072560E" w:rsidP="00F90040">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lastRenderedPageBreak/>
        <w:t>年末结转结余</w:t>
      </w:r>
      <w:r w:rsidRPr="00A069B3">
        <w:rPr>
          <w:rFonts w:ascii="仿宋_GB2312" w:eastAsia="仿宋_GB2312" w:hAnsi="ˎ̥"/>
          <w:sz w:val="32"/>
          <w:szCs w:val="32"/>
        </w:rPr>
        <w:t>0.00</w:t>
      </w:r>
      <w:r w:rsidRPr="00A069B3">
        <w:rPr>
          <w:rFonts w:ascii="仿宋_GB2312" w:eastAsia="仿宋_GB2312" w:hAnsi="ˎ̥" w:hint="eastAsia"/>
          <w:sz w:val="32"/>
          <w:szCs w:val="32"/>
        </w:rPr>
        <w:t>万元，主要是</w:t>
      </w:r>
      <w:r w:rsidR="001D6E3B" w:rsidRPr="00A069B3">
        <w:rPr>
          <w:rFonts w:ascii="仿宋_GB2312" w:eastAsia="仿宋_GB2312" w:hAnsi="ˎ̥" w:hint="eastAsia"/>
          <w:sz w:val="32"/>
          <w:szCs w:val="32"/>
        </w:rPr>
        <w:t>人员工资、社保，食堂运行、办公室购买设施、设备，村级文化室维修及运行等</w:t>
      </w:r>
      <w:r w:rsidRPr="00A069B3">
        <w:rPr>
          <w:rFonts w:ascii="仿宋_GB2312" w:eastAsia="仿宋_GB2312" w:hAnsi="ˎ̥" w:hint="eastAsia"/>
          <w:sz w:val="32"/>
          <w:szCs w:val="32"/>
        </w:rPr>
        <w:t>，较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1D6E3B" w:rsidRPr="00A069B3">
        <w:rPr>
          <w:rFonts w:ascii="仿宋_GB2312" w:eastAsia="仿宋_GB2312" w:hAnsi="ˎ̥" w:hint="eastAsia"/>
          <w:sz w:val="32"/>
          <w:szCs w:val="32"/>
        </w:rPr>
        <w:t>1073.25</w:t>
      </w:r>
      <w:r w:rsidRPr="00A069B3">
        <w:rPr>
          <w:rFonts w:ascii="仿宋_GB2312" w:eastAsia="仿宋_GB2312" w:hAnsi="ˎ̥" w:hint="eastAsia"/>
          <w:sz w:val="32"/>
          <w:szCs w:val="32"/>
        </w:rPr>
        <w:t>万元，增长</w:t>
      </w:r>
      <w:r w:rsidR="00F90040" w:rsidRPr="00A069B3">
        <w:rPr>
          <w:rFonts w:ascii="仿宋_GB2312" w:eastAsia="仿宋_GB2312" w:hAnsi="ˎ̥" w:hint="eastAsia"/>
          <w:sz w:val="32"/>
          <w:szCs w:val="32"/>
        </w:rPr>
        <w:t>4</w:t>
      </w:r>
      <w:r w:rsidRPr="00A069B3">
        <w:rPr>
          <w:rFonts w:ascii="仿宋_GB2312" w:eastAsia="仿宋_GB2312" w:hAnsi="ˎ̥" w:hint="eastAsia"/>
          <w:sz w:val="32"/>
          <w:szCs w:val="32"/>
        </w:rPr>
        <w:t>%，主要原因是</w:t>
      </w:r>
      <w:r w:rsidR="00F90040" w:rsidRPr="00A069B3">
        <w:rPr>
          <w:rFonts w:ascii="仿宋_GB2312" w:eastAsia="仿宋_GB2312" w:hAnsi="ˎ̥" w:hint="eastAsia"/>
          <w:sz w:val="32"/>
          <w:szCs w:val="32"/>
        </w:rPr>
        <w:t>人员增加及各类保险、公用经费等增加。</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w:t>
      </w:r>
    </w:p>
    <w:p w:rsidR="006C206C" w:rsidRPr="00A069B3" w:rsidRDefault="0072560E">
      <w:pPr>
        <w:spacing w:line="578" w:lineRule="exact"/>
        <w:rPr>
          <w:rFonts w:ascii="仿宋_GB2312" w:eastAsia="仿宋_GB2312" w:hAnsi="ˎ̥"/>
          <w:sz w:val="32"/>
          <w:szCs w:val="32"/>
        </w:rPr>
      </w:pPr>
      <w:r w:rsidRPr="00A069B3">
        <w:rPr>
          <w:rFonts w:ascii="仿宋_GB2312" w:eastAsia="仿宋_GB2312" w:hAnsi="ˎ̥" w:hint="eastAsia"/>
          <w:sz w:val="32"/>
          <w:szCs w:val="32"/>
        </w:rPr>
        <w:t xml:space="preserve">   （注</w:t>
      </w:r>
      <w:r w:rsidRPr="00A069B3">
        <w:rPr>
          <w:rFonts w:ascii="仿宋_GB2312" w:eastAsia="仿宋_GB2312" w:hAnsi="ˎ̥"/>
          <w:sz w:val="32"/>
          <w:szCs w:val="32"/>
        </w:rPr>
        <w:t>：2024</w:t>
      </w:r>
      <w:r w:rsidRPr="00A069B3">
        <w:rPr>
          <w:rFonts w:ascii="仿宋_GB2312" w:eastAsia="仿宋_GB2312" w:hAnsi="ˎ̥" w:hint="eastAsia"/>
          <w:sz w:val="32"/>
          <w:szCs w:val="32"/>
        </w:rPr>
        <w:t>年度相关决算数据可取自附件财决公开01、02、03表；</w:t>
      </w:r>
      <w:r w:rsidRPr="00A069B3">
        <w:rPr>
          <w:rFonts w:ascii="仿宋_GB2312" w:eastAsia="仿宋_GB2312" w:hAnsi="ˎ̥"/>
          <w:sz w:val="32"/>
          <w:szCs w:val="32"/>
        </w:rPr>
        <w:t>2023</w:t>
      </w:r>
      <w:r w:rsidRPr="00A069B3">
        <w:rPr>
          <w:rFonts w:ascii="仿宋_GB2312" w:eastAsia="仿宋_GB2312" w:hAnsi="ˎ̥" w:hint="eastAsia"/>
          <w:sz w:val="32"/>
          <w:szCs w:val="32"/>
        </w:rPr>
        <w:t>年度相关决算数据可取自</w:t>
      </w:r>
      <w:r w:rsidRPr="00A069B3">
        <w:rPr>
          <w:rFonts w:ascii="仿宋_GB2312" w:eastAsia="仿宋_GB2312" w:hAnsi="ˎ̥"/>
          <w:sz w:val="32"/>
          <w:szCs w:val="32"/>
        </w:rPr>
        <w:t>2023</w:t>
      </w:r>
      <w:r w:rsidRPr="00A069B3">
        <w:rPr>
          <w:rFonts w:ascii="仿宋_GB2312" w:eastAsia="仿宋_GB2312" w:hAnsi="ˎ̥" w:hint="eastAsia"/>
          <w:sz w:val="32"/>
          <w:szCs w:val="32"/>
        </w:rPr>
        <w:t>年度部门决算报表财决01表《收入支出决算总表》。）</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黑体" w:eastAsia="黑体" w:hAnsi="黑体" w:cs="黑体" w:hint="eastAsia"/>
          <w:bCs/>
          <w:sz w:val="32"/>
          <w:szCs w:val="32"/>
        </w:rPr>
        <w:t>二、收入决算情况说明</w:t>
      </w:r>
      <w:r w:rsidRPr="00A069B3">
        <w:rPr>
          <w:rFonts w:ascii="黑体" w:eastAsia="黑体" w:hAnsi="黑体" w:cs="黑体" w:hint="eastAsia"/>
          <w:bCs/>
          <w:sz w:val="32"/>
          <w:szCs w:val="32"/>
        </w:rPr>
        <w:br/>
      </w:r>
      <w:r w:rsidRPr="00A069B3">
        <w:rPr>
          <w:rFonts w:ascii="仿宋_GB2312" w:eastAsia="仿宋_GB2312" w:hAnsi="ˎ̥" w:hint="eastAsia"/>
          <w:sz w:val="32"/>
          <w:szCs w:val="32"/>
        </w:rPr>
        <w:t xml:space="preserve">    本年收入</w:t>
      </w:r>
      <w:r w:rsidRPr="00A069B3">
        <w:rPr>
          <w:rFonts w:ascii="仿宋_GB2312" w:eastAsia="仿宋_GB2312" w:hAnsi="ˎ̥"/>
          <w:sz w:val="32"/>
          <w:szCs w:val="32"/>
        </w:rPr>
        <w:t>5,167.04</w:t>
      </w:r>
      <w:r w:rsidRPr="00A069B3">
        <w:rPr>
          <w:rFonts w:ascii="仿宋_GB2312" w:eastAsia="仿宋_GB2312" w:hAnsi="ˎ̥" w:hint="eastAsia"/>
          <w:sz w:val="32"/>
          <w:szCs w:val="32"/>
        </w:rPr>
        <w:t>万元，其中：财政拨款收入</w:t>
      </w:r>
      <w:r w:rsidRPr="00A069B3">
        <w:rPr>
          <w:rFonts w:ascii="仿宋_GB2312" w:eastAsia="仿宋_GB2312" w:hAnsi="ˎ̥"/>
          <w:sz w:val="32"/>
          <w:szCs w:val="32"/>
        </w:rPr>
        <w:t>5,167.04</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100</w:t>
      </w:r>
      <w:r w:rsidRPr="00A069B3">
        <w:rPr>
          <w:rFonts w:ascii="仿宋_GB2312" w:eastAsia="仿宋_GB2312" w:hAnsi="ˎ̥" w:hint="eastAsia"/>
          <w:sz w:val="32"/>
          <w:szCs w:val="32"/>
        </w:rPr>
        <w:t>%；上级补助收入</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0</w:t>
      </w:r>
      <w:r w:rsidRPr="00A069B3">
        <w:rPr>
          <w:rFonts w:ascii="仿宋_GB2312" w:eastAsia="仿宋_GB2312" w:hAnsi="ˎ̥" w:hint="eastAsia"/>
          <w:sz w:val="32"/>
          <w:szCs w:val="32"/>
        </w:rPr>
        <w:t>%；事业收入</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0</w:t>
      </w:r>
      <w:r w:rsidRPr="00A069B3">
        <w:rPr>
          <w:rFonts w:ascii="仿宋_GB2312" w:eastAsia="仿宋_GB2312" w:hAnsi="ˎ̥" w:hint="eastAsia"/>
          <w:sz w:val="32"/>
          <w:szCs w:val="32"/>
        </w:rPr>
        <w:t>%；经营收入</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0</w:t>
      </w:r>
      <w:r w:rsidRPr="00A069B3">
        <w:rPr>
          <w:rFonts w:ascii="仿宋_GB2312" w:eastAsia="仿宋_GB2312" w:hAnsi="ˎ̥" w:hint="eastAsia"/>
          <w:sz w:val="32"/>
          <w:szCs w:val="32"/>
        </w:rPr>
        <w:t>%；附属单位上缴收入</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0</w:t>
      </w:r>
      <w:r w:rsidRPr="00A069B3">
        <w:rPr>
          <w:rFonts w:ascii="仿宋_GB2312" w:eastAsia="仿宋_GB2312" w:hAnsi="ˎ̥" w:hint="eastAsia"/>
          <w:sz w:val="32"/>
          <w:szCs w:val="32"/>
        </w:rPr>
        <w:t>%；其他收入</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BB5F0A" w:rsidRPr="00A069B3">
        <w:rPr>
          <w:rFonts w:ascii="仿宋_GB2312" w:eastAsia="仿宋_GB2312" w:hAnsi="ˎ̥" w:hint="eastAsia"/>
          <w:sz w:val="32"/>
          <w:szCs w:val="32"/>
        </w:rPr>
        <w:t>0</w:t>
      </w:r>
      <w:r w:rsidRPr="00A069B3">
        <w:rPr>
          <w:rFonts w:ascii="仿宋_GB2312" w:eastAsia="仿宋_GB2312" w:hAnsi="ˎ̥" w:hint="eastAsia"/>
          <w:sz w:val="32"/>
          <w:szCs w:val="32"/>
        </w:rPr>
        <w:t>%。</w:t>
      </w:r>
    </w:p>
    <w:p w:rsidR="006C206C" w:rsidRPr="00A069B3" w:rsidRDefault="0072560E">
      <w:pPr>
        <w:spacing w:line="578" w:lineRule="exact"/>
        <w:ind w:leftChars="196" w:left="412"/>
        <w:rPr>
          <w:rFonts w:ascii="仿宋_GB2312" w:eastAsia="仿宋_GB2312" w:hAnsi="ˎ̥"/>
          <w:sz w:val="32"/>
          <w:szCs w:val="32"/>
        </w:rPr>
      </w:pPr>
      <w:r w:rsidRPr="00A069B3">
        <w:rPr>
          <w:rFonts w:ascii="仿宋_GB2312" w:eastAsia="仿宋_GB2312" w:hAnsi="ˎ̥" w:hint="eastAsia"/>
          <w:sz w:val="32"/>
          <w:szCs w:val="32"/>
        </w:rPr>
        <w:t xml:space="preserve">  （注</w:t>
      </w:r>
      <w:r w:rsidRPr="00A069B3">
        <w:rPr>
          <w:rFonts w:ascii="仿宋_GB2312" w:eastAsia="仿宋_GB2312" w:hAnsi="ˎ̥"/>
          <w:sz w:val="32"/>
          <w:szCs w:val="32"/>
        </w:rPr>
        <w:t>：</w:t>
      </w:r>
      <w:r w:rsidRPr="00A069B3">
        <w:rPr>
          <w:rFonts w:ascii="仿宋_GB2312" w:eastAsia="仿宋_GB2312" w:hAnsi="ˎ̥" w:hint="eastAsia"/>
          <w:sz w:val="32"/>
          <w:szCs w:val="32"/>
        </w:rPr>
        <w:t>上述各项收入数可取自财决公开02表。）</w:t>
      </w:r>
    </w:p>
    <w:p w:rsidR="006C206C" w:rsidRPr="00A069B3" w:rsidRDefault="0072560E">
      <w:pPr>
        <w:spacing w:line="578" w:lineRule="exact"/>
        <w:ind w:firstLineChars="196" w:firstLine="627"/>
        <w:rPr>
          <w:rFonts w:ascii="黑体" w:eastAsia="黑体" w:hAnsi="黑体" w:cs="黑体"/>
          <w:bCs/>
          <w:sz w:val="32"/>
          <w:szCs w:val="32"/>
        </w:rPr>
      </w:pPr>
      <w:r w:rsidRPr="00A069B3">
        <w:rPr>
          <w:rFonts w:ascii="黑体" w:eastAsia="黑体" w:hAnsi="黑体" w:cs="黑体" w:hint="eastAsia"/>
          <w:bCs/>
          <w:sz w:val="32"/>
          <w:szCs w:val="32"/>
        </w:rPr>
        <w:t>三、支出决算情况说明</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本年支出</w:t>
      </w:r>
      <w:r w:rsidRPr="00A069B3">
        <w:rPr>
          <w:rFonts w:ascii="仿宋_GB2312" w:eastAsia="仿宋_GB2312" w:hAnsi="ˎ̥"/>
          <w:sz w:val="32"/>
          <w:szCs w:val="32"/>
        </w:rPr>
        <w:t>5,343.95</w:t>
      </w:r>
      <w:r w:rsidRPr="00A069B3">
        <w:rPr>
          <w:rFonts w:ascii="仿宋_GB2312" w:eastAsia="仿宋_GB2312" w:hAnsi="ˎ̥" w:hint="eastAsia"/>
          <w:sz w:val="32"/>
          <w:szCs w:val="32"/>
        </w:rPr>
        <w:t>万元，其中：基本支出</w:t>
      </w:r>
      <w:r w:rsidRPr="00A069B3">
        <w:rPr>
          <w:rFonts w:ascii="仿宋_GB2312" w:eastAsia="仿宋_GB2312" w:hAnsi="ˎ̥"/>
          <w:sz w:val="32"/>
          <w:szCs w:val="32"/>
        </w:rPr>
        <w:t>3,501.47</w:t>
      </w:r>
      <w:r w:rsidRPr="00A069B3">
        <w:rPr>
          <w:rFonts w:ascii="仿宋_GB2312" w:eastAsia="仿宋_GB2312" w:hAnsi="ˎ̥" w:hint="eastAsia"/>
          <w:sz w:val="32"/>
          <w:szCs w:val="32"/>
        </w:rPr>
        <w:t>万元，占</w:t>
      </w:r>
      <w:r w:rsidR="003010D6" w:rsidRPr="00A069B3">
        <w:rPr>
          <w:rFonts w:ascii="仿宋_GB2312" w:eastAsia="仿宋_GB2312" w:hAnsi="ˎ̥" w:hint="eastAsia"/>
          <w:sz w:val="32"/>
          <w:szCs w:val="32"/>
        </w:rPr>
        <w:t>99.1</w:t>
      </w:r>
      <w:r w:rsidRPr="00A069B3">
        <w:rPr>
          <w:rFonts w:ascii="仿宋_GB2312" w:eastAsia="仿宋_GB2312" w:hAnsi="ˎ̥" w:hint="eastAsia"/>
          <w:sz w:val="32"/>
          <w:szCs w:val="32"/>
        </w:rPr>
        <w:t>%；项目支出</w:t>
      </w:r>
      <w:r w:rsidRPr="00A069B3">
        <w:rPr>
          <w:rFonts w:ascii="仿宋_GB2312" w:eastAsia="仿宋_GB2312" w:hAnsi="ˎ̥"/>
          <w:sz w:val="32"/>
          <w:szCs w:val="32"/>
        </w:rPr>
        <w:t>1,842.48</w:t>
      </w:r>
      <w:r w:rsidRPr="00A069B3">
        <w:rPr>
          <w:rFonts w:ascii="仿宋_GB2312" w:eastAsia="仿宋_GB2312" w:hAnsi="ˎ̥" w:hint="eastAsia"/>
          <w:sz w:val="32"/>
          <w:szCs w:val="32"/>
        </w:rPr>
        <w:t>万元，占</w:t>
      </w:r>
      <w:r w:rsidR="003010D6" w:rsidRPr="00A069B3">
        <w:rPr>
          <w:rFonts w:ascii="仿宋_GB2312" w:eastAsia="仿宋_GB2312" w:hAnsi="ˎ̥" w:hint="eastAsia"/>
          <w:sz w:val="32"/>
          <w:szCs w:val="32"/>
        </w:rPr>
        <w:t>90.44</w:t>
      </w:r>
      <w:r w:rsidRPr="00A069B3">
        <w:rPr>
          <w:rFonts w:ascii="仿宋_GB2312" w:eastAsia="仿宋_GB2312" w:hAnsi="ˎ̥" w:hint="eastAsia"/>
          <w:sz w:val="32"/>
          <w:szCs w:val="32"/>
        </w:rPr>
        <w:t>%；上缴上级支出</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3010D6" w:rsidRPr="00A069B3">
        <w:rPr>
          <w:rFonts w:ascii="仿宋_GB2312" w:eastAsia="仿宋_GB2312" w:hAnsi="ˎ̥" w:hint="eastAsia"/>
          <w:sz w:val="32"/>
          <w:szCs w:val="32"/>
        </w:rPr>
        <w:t>0</w:t>
      </w:r>
      <w:r w:rsidRPr="00A069B3">
        <w:rPr>
          <w:rFonts w:ascii="仿宋_GB2312" w:eastAsia="仿宋_GB2312" w:hAnsi="ˎ̥" w:hint="eastAsia"/>
          <w:sz w:val="32"/>
          <w:szCs w:val="32"/>
        </w:rPr>
        <w:t>%；经营支出</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3010D6" w:rsidRPr="00A069B3">
        <w:rPr>
          <w:rFonts w:ascii="仿宋_GB2312" w:eastAsia="仿宋_GB2312" w:hAnsi="ˎ̥" w:hint="eastAsia"/>
          <w:sz w:val="32"/>
          <w:szCs w:val="32"/>
        </w:rPr>
        <w:t>0</w:t>
      </w:r>
      <w:r w:rsidRPr="00A069B3">
        <w:rPr>
          <w:rFonts w:ascii="仿宋_GB2312" w:eastAsia="仿宋_GB2312" w:hAnsi="ˎ̥" w:hint="eastAsia"/>
          <w:sz w:val="32"/>
          <w:szCs w:val="32"/>
        </w:rPr>
        <w:t>%；对附属单位补助支出</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3010D6" w:rsidRPr="00A069B3">
        <w:rPr>
          <w:rFonts w:ascii="仿宋_GB2312" w:eastAsia="仿宋_GB2312" w:hAnsi="ˎ̥" w:hint="eastAsia"/>
          <w:sz w:val="32"/>
          <w:szCs w:val="32"/>
        </w:rPr>
        <w:t>0</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上述各项支出数可取自财决公开03表。）</w:t>
      </w:r>
    </w:p>
    <w:p w:rsidR="006C206C" w:rsidRPr="00A069B3" w:rsidRDefault="0072560E">
      <w:pPr>
        <w:spacing w:line="578" w:lineRule="exact"/>
        <w:ind w:firstLineChars="196" w:firstLine="627"/>
        <w:rPr>
          <w:rFonts w:ascii="黑体" w:eastAsia="黑体" w:hAnsi="黑体" w:cs="黑体"/>
          <w:bCs/>
          <w:sz w:val="32"/>
          <w:szCs w:val="32"/>
        </w:rPr>
      </w:pPr>
      <w:r w:rsidRPr="00A069B3">
        <w:rPr>
          <w:rFonts w:ascii="黑体" w:eastAsia="黑体" w:hAnsi="黑体" w:cs="黑体" w:hint="eastAsia"/>
          <w:bCs/>
          <w:sz w:val="32"/>
          <w:szCs w:val="32"/>
        </w:rPr>
        <w:t>四、财政拨款收入支出决算总体情况说明</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年度财政拨款收入</w:t>
      </w:r>
      <w:r w:rsidRPr="00A069B3">
        <w:rPr>
          <w:rFonts w:ascii="仿宋_GB2312" w:eastAsia="仿宋_GB2312" w:hAnsi="ˎ̥"/>
          <w:sz w:val="32"/>
          <w:szCs w:val="32"/>
        </w:rPr>
        <w:t>5,167.04</w:t>
      </w:r>
      <w:r w:rsidRPr="00A069B3">
        <w:rPr>
          <w:rFonts w:ascii="仿宋_GB2312" w:eastAsia="仿宋_GB2312" w:hAnsi="ˎ̥" w:hint="eastAsia"/>
          <w:sz w:val="32"/>
          <w:szCs w:val="32"/>
        </w:rPr>
        <w:t>万元，支出</w:t>
      </w:r>
      <w:r w:rsidRPr="00A069B3">
        <w:rPr>
          <w:rFonts w:ascii="仿宋_GB2312" w:eastAsia="仿宋_GB2312" w:hAnsi="ˎ̥"/>
          <w:sz w:val="32"/>
          <w:szCs w:val="32"/>
        </w:rPr>
        <w:t>5,343.95</w:t>
      </w:r>
      <w:r w:rsidRPr="00A069B3">
        <w:rPr>
          <w:rFonts w:ascii="仿宋_GB2312" w:eastAsia="仿宋_GB2312" w:hAnsi="ˎ̥" w:hint="eastAsia"/>
          <w:sz w:val="32"/>
          <w:szCs w:val="32"/>
        </w:rPr>
        <w:t>万</w:t>
      </w:r>
      <w:r w:rsidRPr="00A069B3">
        <w:rPr>
          <w:rFonts w:ascii="仿宋_GB2312" w:eastAsia="仿宋_GB2312" w:hAnsi="ˎ̥" w:hint="eastAsia"/>
          <w:sz w:val="32"/>
          <w:szCs w:val="32"/>
        </w:rPr>
        <w:lastRenderedPageBreak/>
        <w:t>元。与</w:t>
      </w:r>
      <w:r w:rsidRPr="00A069B3">
        <w:rPr>
          <w:rFonts w:ascii="仿宋_GB2312" w:eastAsia="仿宋_GB2312" w:hAnsi="ˎ̥"/>
          <w:sz w:val="32"/>
          <w:szCs w:val="32"/>
        </w:rPr>
        <w:t>2023</w:t>
      </w:r>
      <w:r w:rsidRPr="00A069B3">
        <w:rPr>
          <w:rFonts w:ascii="仿宋_GB2312" w:eastAsia="仿宋_GB2312" w:hAnsi="ˎ̥" w:hint="eastAsia"/>
          <w:sz w:val="32"/>
          <w:szCs w:val="32"/>
        </w:rPr>
        <w:t>年度相比，财政拨款收入增加</w:t>
      </w:r>
      <w:r w:rsidR="00C26D85" w:rsidRPr="00A069B3">
        <w:rPr>
          <w:rFonts w:ascii="仿宋_GB2312" w:eastAsia="仿宋_GB2312" w:hAnsi="ˎ̥" w:hint="eastAsia"/>
          <w:sz w:val="32"/>
          <w:szCs w:val="32"/>
        </w:rPr>
        <w:t>1453.55</w:t>
      </w:r>
      <w:r w:rsidRPr="00A069B3">
        <w:rPr>
          <w:rFonts w:ascii="仿宋_GB2312" w:eastAsia="仿宋_GB2312" w:hAnsi="ˎ̥" w:hint="eastAsia"/>
          <w:sz w:val="32"/>
          <w:szCs w:val="32"/>
        </w:rPr>
        <w:t>万元，增长</w:t>
      </w:r>
      <w:r w:rsidR="00C26D85" w:rsidRPr="00A069B3">
        <w:rPr>
          <w:rFonts w:ascii="仿宋_GB2312" w:eastAsia="仿宋_GB2312" w:hAnsi="ˎ̥" w:hint="eastAsia"/>
          <w:sz w:val="32"/>
          <w:szCs w:val="32"/>
        </w:rPr>
        <w:t>21.23</w:t>
      </w:r>
      <w:r w:rsidRPr="00A069B3">
        <w:rPr>
          <w:rFonts w:ascii="仿宋_GB2312" w:eastAsia="仿宋_GB2312" w:hAnsi="ˎ̥" w:hint="eastAsia"/>
          <w:sz w:val="32"/>
          <w:szCs w:val="32"/>
        </w:rPr>
        <w:t>%，主要原因：一是</w:t>
      </w:r>
      <w:r w:rsidR="00C26D85" w:rsidRPr="00A069B3">
        <w:rPr>
          <w:rFonts w:ascii="仿宋_GB2312" w:eastAsia="仿宋_GB2312" w:hAnsi="ˎ̥" w:hint="eastAsia"/>
          <w:sz w:val="32"/>
          <w:szCs w:val="32"/>
        </w:rPr>
        <w:t>人员增加等；二是新增项目等</w:t>
      </w:r>
      <w:r w:rsidRPr="00A069B3">
        <w:rPr>
          <w:rFonts w:ascii="仿宋_GB2312" w:eastAsia="仿宋_GB2312" w:hAnsi="ˎ̥" w:hint="eastAsia"/>
          <w:sz w:val="32"/>
          <w:szCs w:val="32"/>
        </w:rPr>
        <w:t>。支出增加</w:t>
      </w:r>
      <w:r w:rsidR="005475BB" w:rsidRPr="00A069B3">
        <w:rPr>
          <w:rFonts w:ascii="仿宋_GB2312" w:eastAsia="仿宋_GB2312" w:hAnsi="ˎ̥" w:hint="eastAsia"/>
          <w:sz w:val="32"/>
          <w:szCs w:val="32"/>
        </w:rPr>
        <w:t>1073.25</w:t>
      </w:r>
      <w:r w:rsidRPr="00A069B3">
        <w:rPr>
          <w:rFonts w:ascii="仿宋_GB2312" w:eastAsia="仿宋_GB2312" w:hAnsi="ˎ̥" w:hint="eastAsia"/>
          <w:sz w:val="32"/>
          <w:szCs w:val="32"/>
        </w:rPr>
        <w:t>万元，增长</w:t>
      </w:r>
      <w:r w:rsidR="005475BB" w:rsidRPr="00A069B3">
        <w:rPr>
          <w:rFonts w:ascii="仿宋_GB2312" w:eastAsia="仿宋_GB2312" w:hAnsi="ˎ̥" w:hint="eastAsia"/>
          <w:sz w:val="32"/>
          <w:szCs w:val="32"/>
        </w:rPr>
        <w:t>20.25</w:t>
      </w:r>
      <w:r w:rsidRPr="00A069B3">
        <w:rPr>
          <w:rFonts w:ascii="仿宋_GB2312" w:eastAsia="仿宋_GB2312" w:hAnsi="ˎ̥" w:hint="eastAsia"/>
          <w:sz w:val="32"/>
          <w:szCs w:val="32"/>
        </w:rPr>
        <w:t>%，主要原因：</w:t>
      </w:r>
      <w:r w:rsidR="00DC32D8" w:rsidRPr="00A069B3">
        <w:rPr>
          <w:rFonts w:ascii="仿宋_GB2312" w:eastAsia="仿宋_GB2312" w:hAnsi="ˎ̥" w:hint="eastAsia"/>
          <w:sz w:val="32"/>
          <w:szCs w:val="32"/>
        </w:rPr>
        <w:t>一是人员增加；二是物价提高、设施、设备新增等。</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财政拨款年初结转结余</w:t>
      </w:r>
      <w:r w:rsidRPr="00A069B3">
        <w:rPr>
          <w:rFonts w:ascii="仿宋_GB2312" w:eastAsia="仿宋_GB2312" w:hAnsi="ˎ̥"/>
          <w:sz w:val="32"/>
          <w:szCs w:val="32"/>
        </w:rPr>
        <w:t>176.91</w:t>
      </w:r>
      <w:r w:rsidRPr="00A069B3">
        <w:rPr>
          <w:rFonts w:ascii="仿宋_GB2312" w:eastAsia="仿宋_GB2312" w:hAnsi="ˎ̥" w:hint="eastAsia"/>
          <w:sz w:val="32"/>
          <w:szCs w:val="32"/>
        </w:rPr>
        <w:t>万元，主要是</w:t>
      </w:r>
      <w:r w:rsidR="00767086" w:rsidRPr="00A069B3">
        <w:rPr>
          <w:rFonts w:ascii="仿宋_GB2312" w:eastAsia="仿宋_GB2312" w:hAnsi="ˎ̥" w:hint="eastAsia"/>
          <w:sz w:val="32"/>
          <w:szCs w:val="32"/>
        </w:rPr>
        <w:t>没能按时支出相关专项经费</w:t>
      </w:r>
      <w:r w:rsidRPr="00A069B3">
        <w:rPr>
          <w:rFonts w:ascii="仿宋_GB2312" w:eastAsia="仿宋_GB2312" w:hAnsi="ˎ̥" w:hint="eastAsia"/>
          <w:sz w:val="32"/>
          <w:szCs w:val="32"/>
        </w:rPr>
        <w:t>，较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705A3C" w:rsidRPr="00A069B3">
        <w:rPr>
          <w:rFonts w:ascii="仿宋_GB2312" w:eastAsia="仿宋_GB2312" w:hAnsi="ˎ̥" w:hint="eastAsia"/>
          <w:sz w:val="32"/>
          <w:szCs w:val="32"/>
        </w:rPr>
        <w:t>176.91</w:t>
      </w:r>
      <w:r w:rsidRPr="00A069B3">
        <w:rPr>
          <w:rFonts w:ascii="仿宋_GB2312" w:eastAsia="仿宋_GB2312" w:hAnsi="ˎ̥" w:hint="eastAsia"/>
          <w:sz w:val="32"/>
          <w:szCs w:val="32"/>
        </w:rPr>
        <w:t>万元，增长</w:t>
      </w:r>
      <w:r w:rsidR="00705A3C" w:rsidRPr="00A069B3">
        <w:rPr>
          <w:rFonts w:ascii="仿宋_GB2312" w:eastAsia="仿宋_GB2312" w:hAnsi="ˎ̥" w:hint="eastAsia"/>
          <w:sz w:val="32"/>
          <w:szCs w:val="32"/>
        </w:rPr>
        <w:t>100</w:t>
      </w:r>
      <w:r w:rsidRPr="00A069B3">
        <w:rPr>
          <w:rFonts w:ascii="仿宋_GB2312" w:eastAsia="仿宋_GB2312" w:hAnsi="ˎ̥" w:hint="eastAsia"/>
          <w:sz w:val="32"/>
          <w:szCs w:val="32"/>
        </w:rPr>
        <w:t>%，主要原因是</w:t>
      </w:r>
      <w:r w:rsidR="00705A3C" w:rsidRPr="00A069B3">
        <w:rPr>
          <w:rFonts w:ascii="仿宋_GB2312" w:eastAsia="仿宋_GB2312" w:hAnsi="ˎ̥" w:hint="eastAsia"/>
          <w:sz w:val="32"/>
          <w:szCs w:val="32"/>
        </w:rPr>
        <w:t>人员增加、新增项目等。</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财政拨款年末结转结余</w:t>
      </w:r>
      <w:r w:rsidRPr="00A069B3">
        <w:rPr>
          <w:rFonts w:ascii="仿宋_GB2312" w:eastAsia="仿宋_GB2312" w:hAnsi="ˎ̥"/>
          <w:sz w:val="32"/>
          <w:szCs w:val="32"/>
        </w:rPr>
        <w:t>0.00</w:t>
      </w:r>
      <w:r w:rsidRPr="00A069B3">
        <w:rPr>
          <w:rFonts w:ascii="仿宋_GB2312" w:eastAsia="仿宋_GB2312" w:hAnsi="ˎ̥" w:hint="eastAsia"/>
          <w:sz w:val="32"/>
          <w:szCs w:val="32"/>
        </w:rPr>
        <w:t>万元，主要是</w:t>
      </w:r>
      <w:r w:rsidR="00705A3C" w:rsidRPr="00A069B3">
        <w:rPr>
          <w:rFonts w:ascii="仿宋_GB2312" w:eastAsia="仿宋_GB2312" w:hAnsi="ˎ̥" w:hint="eastAsia"/>
          <w:sz w:val="32"/>
          <w:szCs w:val="32"/>
        </w:rPr>
        <w:t>年初规划相关经费支出，催促指标支出进度</w:t>
      </w:r>
      <w:r w:rsidRPr="00A069B3">
        <w:rPr>
          <w:rFonts w:ascii="仿宋_GB2312" w:eastAsia="仿宋_GB2312" w:hAnsi="ˎ̥" w:hint="eastAsia"/>
          <w:sz w:val="32"/>
          <w:szCs w:val="32"/>
        </w:rPr>
        <w:t>，较</w:t>
      </w:r>
      <w:r w:rsidRPr="00A069B3">
        <w:rPr>
          <w:rFonts w:ascii="仿宋_GB2312" w:eastAsia="仿宋_GB2312" w:hAnsi="ˎ̥"/>
          <w:sz w:val="32"/>
          <w:szCs w:val="32"/>
        </w:rPr>
        <w:t>2023</w:t>
      </w:r>
      <w:r w:rsidRPr="00A069B3">
        <w:rPr>
          <w:rFonts w:ascii="仿宋_GB2312" w:eastAsia="仿宋_GB2312" w:hAnsi="ˎ̥" w:hint="eastAsia"/>
          <w:sz w:val="32"/>
          <w:szCs w:val="32"/>
        </w:rPr>
        <w:t>年度决算数增加</w:t>
      </w:r>
      <w:r w:rsidR="00705A3C" w:rsidRPr="00A069B3">
        <w:rPr>
          <w:rFonts w:ascii="仿宋_GB2312" w:eastAsia="仿宋_GB2312" w:hAnsi="ˎ̥" w:hint="eastAsia"/>
          <w:sz w:val="32"/>
          <w:szCs w:val="32"/>
        </w:rPr>
        <w:t>176.91</w:t>
      </w:r>
      <w:r w:rsidRPr="00A069B3">
        <w:rPr>
          <w:rFonts w:ascii="仿宋_GB2312" w:eastAsia="仿宋_GB2312" w:hAnsi="ˎ̥" w:hint="eastAsia"/>
          <w:sz w:val="32"/>
          <w:szCs w:val="32"/>
        </w:rPr>
        <w:t>万元，增长</w:t>
      </w:r>
      <w:r w:rsidR="00705A3C" w:rsidRPr="00A069B3">
        <w:rPr>
          <w:rFonts w:ascii="仿宋_GB2312" w:eastAsia="仿宋_GB2312" w:hAnsi="ˎ̥" w:hint="eastAsia"/>
          <w:sz w:val="32"/>
          <w:szCs w:val="32"/>
        </w:rPr>
        <w:t>100</w:t>
      </w:r>
      <w:r w:rsidRPr="00A069B3">
        <w:rPr>
          <w:rFonts w:ascii="仿宋_GB2312" w:eastAsia="仿宋_GB2312" w:hAnsi="ˎ̥" w:hint="eastAsia"/>
          <w:sz w:val="32"/>
          <w:szCs w:val="32"/>
        </w:rPr>
        <w:t>%，主要原因是</w:t>
      </w:r>
      <w:r w:rsidR="00705A3C" w:rsidRPr="00A069B3">
        <w:rPr>
          <w:rFonts w:ascii="仿宋_GB2312" w:eastAsia="仿宋_GB2312" w:hAnsi="ˎ̥" w:hint="eastAsia"/>
          <w:sz w:val="32"/>
          <w:szCs w:val="32"/>
        </w:rPr>
        <w:t>人员增加、新增项目等。</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：2024</w:t>
      </w:r>
      <w:r w:rsidRPr="00A069B3">
        <w:rPr>
          <w:rFonts w:ascii="仿宋_GB2312" w:eastAsia="仿宋_GB2312" w:hAnsi="ˎ̥" w:hint="eastAsia"/>
          <w:sz w:val="32"/>
          <w:szCs w:val="32"/>
        </w:rPr>
        <w:t>年度决算相关数据可取自财决公开04表。</w:t>
      </w:r>
      <w:r w:rsidRPr="00A069B3">
        <w:rPr>
          <w:rFonts w:ascii="仿宋_GB2312" w:eastAsia="仿宋_GB2312" w:hAnsi="ˎ̥"/>
          <w:sz w:val="32"/>
          <w:szCs w:val="32"/>
        </w:rPr>
        <w:t>2023</w:t>
      </w:r>
      <w:r w:rsidRPr="00A069B3">
        <w:rPr>
          <w:rFonts w:ascii="仿宋_GB2312" w:eastAsia="仿宋_GB2312" w:hAnsi="ˎ̥" w:hint="eastAsia"/>
          <w:sz w:val="32"/>
          <w:szCs w:val="32"/>
        </w:rPr>
        <w:t>年度决算相关数据可取自</w:t>
      </w:r>
      <w:r w:rsidRPr="00A069B3">
        <w:rPr>
          <w:rFonts w:ascii="仿宋_GB2312" w:eastAsia="仿宋_GB2312" w:hAnsi="ˎ̥"/>
          <w:sz w:val="32"/>
          <w:szCs w:val="32"/>
        </w:rPr>
        <w:t>2023</w:t>
      </w:r>
      <w:r w:rsidRPr="00A069B3">
        <w:rPr>
          <w:rFonts w:ascii="仿宋_GB2312" w:eastAsia="仿宋_GB2312" w:hAnsi="ˎ̥" w:hint="eastAsia"/>
          <w:sz w:val="32"/>
          <w:szCs w:val="32"/>
        </w:rPr>
        <w:t>年度部门决算报表财决01-1表《财政拨款收入支出决算总表》。）</w:t>
      </w:r>
    </w:p>
    <w:p w:rsidR="006C206C" w:rsidRPr="00A069B3" w:rsidRDefault="0072560E">
      <w:pPr>
        <w:spacing w:line="578" w:lineRule="exact"/>
        <w:ind w:firstLineChars="196" w:firstLine="627"/>
        <w:rPr>
          <w:rFonts w:ascii="黑体" w:eastAsia="黑体" w:hAnsi="黑体" w:cs="黑体"/>
          <w:bCs/>
          <w:sz w:val="32"/>
          <w:szCs w:val="32"/>
        </w:rPr>
      </w:pPr>
      <w:r w:rsidRPr="00A069B3">
        <w:rPr>
          <w:rFonts w:ascii="黑体" w:eastAsia="黑体" w:hAnsi="黑体" w:cs="黑体" w:hint="eastAsia"/>
          <w:bCs/>
          <w:sz w:val="32"/>
          <w:szCs w:val="32"/>
        </w:rPr>
        <w:t>五、一般公共预算财政拨款支出决算情况说明</w:t>
      </w:r>
    </w:p>
    <w:p w:rsidR="006C206C" w:rsidRPr="00A069B3" w:rsidRDefault="0072560E">
      <w:pPr>
        <w:spacing w:line="578" w:lineRule="exact"/>
        <w:ind w:firstLineChars="200" w:firstLine="640"/>
        <w:rPr>
          <w:rFonts w:ascii="楷体" w:eastAsia="楷体" w:hAnsi="楷体" w:cs="楷体"/>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sidRPr="00A069B3">
        <w:rPr>
          <w:rFonts w:ascii="楷体" w:eastAsia="楷体" w:hAnsi="楷体" w:cs="楷体" w:hint="eastAsia"/>
          <w:sz w:val="32"/>
          <w:szCs w:val="32"/>
        </w:rPr>
        <w:t>（一）一般公共预算财政拨款支出决算总体情况</w:t>
      </w:r>
      <w:bookmarkEnd w:id="79"/>
      <w:bookmarkEnd w:id="80"/>
      <w:bookmarkEnd w:id="81"/>
      <w:bookmarkEnd w:id="82"/>
      <w:bookmarkEnd w:id="83"/>
      <w:bookmarkEnd w:id="84"/>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年度一般公共预算财政拨款支出</w:t>
      </w:r>
      <w:r w:rsidRPr="00A069B3">
        <w:rPr>
          <w:rFonts w:ascii="仿宋_GB2312" w:eastAsia="仿宋_GB2312" w:hAnsi="ˎ̥"/>
          <w:sz w:val="32"/>
          <w:szCs w:val="32"/>
        </w:rPr>
        <w:t>5,343.95</w:t>
      </w:r>
      <w:r w:rsidRPr="00A069B3">
        <w:rPr>
          <w:rFonts w:ascii="仿宋_GB2312" w:eastAsia="仿宋_GB2312" w:hAnsi="ˎ̥" w:hint="eastAsia"/>
          <w:sz w:val="32"/>
          <w:szCs w:val="32"/>
        </w:rPr>
        <w:t>万元，占本年支出合计的</w:t>
      </w:r>
      <w:r w:rsidR="00013781" w:rsidRPr="00A069B3">
        <w:rPr>
          <w:rFonts w:ascii="仿宋_GB2312" w:eastAsia="仿宋_GB2312" w:hAnsi="ˎ̥" w:hint="eastAsia"/>
          <w:sz w:val="32"/>
          <w:szCs w:val="32"/>
        </w:rPr>
        <w:t>100</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年度相比，一般公共预算财政拨款支出增加</w:t>
      </w:r>
      <w:r w:rsidR="00013781" w:rsidRPr="00A069B3">
        <w:rPr>
          <w:rFonts w:ascii="仿宋_GB2312" w:eastAsia="仿宋_GB2312" w:hAnsi="ˎ̥" w:hint="eastAsia"/>
          <w:sz w:val="32"/>
          <w:szCs w:val="32"/>
        </w:rPr>
        <w:t>1073.25</w:t>
      </w:r>
      <w:r w:rsidRPr="00A069B3">
        <w:rPr>
          <w:rFonts w:ascii="仿宋_GB2312" w:eastAsia="仿宋_GB2312" w:hAnsi="ˎ̥" w:hint="eastAsia"/>
          <w:sz w:val="32"/>
          <w:szCs w:val="32"/>
        </w:rPr>
        <w:t>万元，增长</w:t>
      </w:r>
      <w:r w:rsidR="00013781" w:rsidRPr="00A069B3">
        <w:rPr>
          <w:rFonts w:ascii="仿宋_GB2312" w:eastAsia="仿宋_GB2312" w:hAnsi="ˎ̥" w:hint="eastAsia"/>
          <w:sz w:val="32"/>
          <w:szCs w:val="32"/>
        </w:rPr>
        <w:t>4</w:t>
      </w:r>
      <w:r w:rsidRPr="00A069B3">
        <w:rPr>
          <w:rFonts w:ascii="仿宋_GB2312" w:eastAsia="仿宋_GB2312" w:hAnsi="ˎ̥" w:hint="eastAsia"/>
          <w:sz w:val="32"/>
          <w:szCs w:val="32"/>
        </w:rPr>
        <w:t>%，主要原因是</w:t>
      </w:r>
      <w:r w:rsidR="002652CE" w:rsidRPr="00A069B3">
        <w:rPr>
          <w:rFonts w:ascii="仿宋_GB2312" w:eastAsia="仿宋_GB2312" w:hAnsi="ˎ̥" w:hint="eastAsia"/>
          <w:sz w:val="32"/>
          <w:szCs w:val="32"/>
        </w:rPr>
        <w:t>是人员增加、物价提高、设施、设备新增等。</w:t>
      </w:r>
    </w:p>
    <w:p w:rsidR="006C206C" w:rsidRPr="00A069B3" w:rsidRDefault="0072560E">
      <w:pPr>
        <w:spacing w:line="578" w:lineRule="exact"/>
        <w:ind w:firstLineChars="200" w:firstLine="640"/>
        <w:rPr>
          <w:rFonts w:ascii="楷体" w:eastAsia="楷体" w:hAnsi="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sidRPr="00A069B3">
        <w:rPr>
          <w:rFonts w:ascii="楷体" w:eastAsia="楷体" w:hAnsi="楷体" w:cs="楷体" w:hint="eastAsia"/>
          <w:sz w:val="32"/>
          <w:szCs w:val="32"/>
        </w:rPr>
        <w:t>（二）一般公共预算财政拨款支出决算结构情况</w:t>
      </w:r>
      <w:bookmarkEnd w:id="85"/>
      <w:bookmarkEnd w:id="86"/>
      <w:bookmarkEnd w:id="87"/>
      <w:bookmarkEnd w:id="88"/>
      <w:bookmarkEnd w:id="89"/>
      <w:bookmarkEnd w:id="90"/>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年度一般公共预算财政拨款支出</w:t>
      </w:r>
      <w:r w:rsidRPr="00A069B3">
        <w:rPr>
          <w:rFonts w:ascii="仿宋_GB2312" w:eastAsia="仿宋_GB2312" w:hAnsi="ˎ̥"/>
          <w:sz w:val="32"/>
          <w:szCs w:val="32"/>
        </w:rPr>
        <w:t>5,343.95</w:t>
      </w:r>
      <w:r w:rsidRPr="00A069B3">
        <w:rPr>
          <w:rFonts w:ascii="仿宋_GB2312" w:eastAsia="仿宋_GB2312" w:hAnsi="ˎ̥" w:hint="eastAsia"/>
          <w:sz w:val="32"/>
          <w:szCs w:val="32"/>
        </w:rPr>
        <w:t>万元，主要用于以下方面：</w:t>
      </w:r>
      <w:r w:rsidRPr="00A069B3">
        <w:rPr>
          <w:rFonts w:ascii="仿宋_GB2312" w:eastAsia="仿宋_GB2312" w:hAnsi="ˎ̥" w:hint="eastAsia"/>
          <w:b/>
          <w:sz w:val="32"/>
          <w:szCs w:val="32"/>
        </w:rPr>
        <w:t>一般公共服务（类）</w:t>
      </w:r>
      <w:r w:rsidRPr="00A069B3">
        <w:rPr>
          <w:rFonts w:ascii="仿宋_GB2312" w:eastAsia="仿宋_GB2312" w:hAnsi="ˎ̥" w:hint="eastAsia"/>
          <w:sz w:val="32"/>
          <w:szCs w:val="32"/>
        </w:rPr>
        <w:t>支出</w:t>
      </w:r>
      <w:r w:rsidR="003C6C6A" w:rsidRPr="00A069B3">
        <w:rPr>
          <w:rFonts w:ascii="仿宋_GB2312" w:eastAsia="仿宋_GB2312" w:hAnsi="ˎ̥" w:hint="eastAsia"/>
          <w:sz w:val="32"/>
          <w:szCs w:val="32"/>
        </w:rPr>
        <w:t>3042.50</w:t>
      </w:r>
      <w:r w:rsidRPr="00A069B3">
        <w:rPr>
          <w:rFonts w:ascii="仿宋_GB2312" w:eastAsia="仿宋_GB2312" w:hAnsi="ˎ̥" w:hint="eastAsia"/>
          <w:sz w:val="32"/>
          <w:szCs w:val="32"/>
        </w:rPr>
        <w:t>万元，占</w:t>
      </w:r>
      <w:r w:rsidR="003C6C6A" w:rsidRPr="00A069B3">
        <w:rPr>
          <w:rFonts w:ascii="仿宋_GB2312" w:eastAsia="仿宋_GB2312" w:hAnsi="ˎ̥" w:hint="eastAsia"/>
          <w:sz w:val="32"/>
          <w:szCs w:val="32"/>
        </w:rPr>
        <w:t>65.25</w:t>
      </w:r>
      <w:r w:rsidRPr="00A069B3">
        <w:rPr>
          <w:rFonts w:ascii="仿宋_GB2312" w:eastAsia="仿宋_GB2312" w:hAnsi="ˎ̥" w:hint="eastAsia"/>
          <w:sz w:val="32"/>
          <w:szCs w:val="32"/>
        </w:rPr>
        <w:t>%；</w:t>
      </w:r>
      <w:r w:rsidRPr="00A069B3">
        <w:rPr>
          <w:rFonts w:ascii="仿宋_GB2312" w:eastAsia="仿宋_GB2312" w:hAnsi="ˎ̥" w:hint="eastAsia"/>
          <w:b/>
          <w:sz w:val="32"/>
          <w:szCs w:val="32"/>
        </w:rPr>
        <w:lastRenderedPageBreak/>
        <w:t>社会保障和就业（类）</w:t>
      </w:r>
      <w:r w:rsidRPr="00A069B3">
        <w:rPr>
          <w:rFonts w:ascii="仿宋_GB2312" w:eastAsia="仿宋_GB2312" w:hAnsi="ˎ̥" w:hint="eastAsia"/>
          <w:sz w:val="32"/>
          <w:szCs w:val="32"/>
        </w:rPr>
        <w:t>支出</w:t>
      </w:r>
      <w:r w:rsidR="003C6C6A" w:rsidRPr="00A069B3">
        <w:rPr>
          <w:rFonts w:ascii="仿宋_GB2312" w:eastAsia="仿宋_GB2312" w:hAnsi="ˎ̥" w:hint="eastAsia"/>
          <w:sz w:val="32"/>
          <w:szCs w:val="32"/>
        </w:rPr>
        <w:t>369.44</w:t>
      </w:r>
      <w:r w:rsidRPr="00A069B3">
        <w:rPr>
          <w:rFonts w:ascii="仿宋_GB2312" w:eastAsia="仿宋_GB2312" w:hAnsi="ˎ̥" w:hint="eastAsia"/>
          <w:sz w:val="32"/>
          <w:szCs w:val="32"/>
        </w:rPr>
        <w:t>万元，占</w:t>
      </w:r>
      <w:r w:rsidR="003C6C6A" w:rsidRPr="00A069B3">
        <w:rPr>
          <w:rFonts w:ascii="仿宋_GB2312" w:eastAsia="仿宋_GB2312" w:hAnsi="ˎ̥" w:hint="eastAsia"/>
          <w:sz w:val="32"/>
          <w:szCs w:val="32"/>
        </w:rPr>
        <w:t>5.25</w:t>
      </w:r>
      <w:r w:rsidRPr="00A069B3">
        <w:rPr>
          <w:rFonts w:ascii="仿宋_GB2312" w:eastAsia="仿宋_GB2312" w:hAnsi="ˎ̥" w:hint="eastAsia"/>
          <w:sz w:val="32"/>
          <w:szCs w:val="32"/>
        </w:rPr>
        <w:t>%；</w:t>
      </w:r>
      <w:r w:rsidRPr="00A069B3">
        <w:rPr>
          <w:rFonts w:ascii="仿宋_GB2312" w:eastAsia="仿宋_GB2312" w:hAnsi="ˎ̥" w:hint="eastAsia"/>
          <w:b/>
          <w:bCs/>
          <w:sz w:val="32"/>
          <w:szCs w:val="32"/>
        </w:rPr>
        <w:t>住房保障（类）</w:t>
      </w:r>
      <w:r w:rsidRPr="00A069B3">
        <w:rPr>
          <w:rFonts w:ascii="仿宋_GB2312" w:eastAsia="仿宋_GB2312" w:hAnsi="ˎ̥" w:hint="eastAsia"/>
          <w:sz w:val="32"/>
          <w:szCs w:val="32"/>
        </w:rPr>
        <w:t>支出</w:t>
      </w:r>
      <w:r w:rsidR="003C6C6A" w:rsidRPr="00A069B3">
        <w:rPr>
          <w:rFonts w:ascii="仿宋_GB2312" w:eastAsia="仿宋_GB2312" w:hAnsi="ˎ̥" w:hint="eastAsia"/>
          <w:sz w:val="32"/>
          <w:szCs w:val="32"/>
        </w:rPr>
        <w:t>443.28</w:t>
      </w:r>
      <w:r w:rsidRPr="00A069B3">
        <w:rPr>
          <w:rFonts w:ascii="仿宋_GB2312" w:eastAsia="仿宋_GB2312" w:hAnsi="ˎ̥" w:hint="eastAsia"/>
          <w:sz w:val="32"/>
          <w:szCs w:val="32"/>
        </w:rPr>
        <w:t>万元，占</w:t>
      </w:r>
      <w:r w:rsidR="003C6C6A" w:rsidRPr="00A069B3">
        <w:rPr>
          <w:rFonts w:ascii="仿宋_GB2312" w:eastAsia="仿宋_GB2312" w:hAnsi="ˎ̥" w:hint="eastAsia"/>
          <w:sz w:val="32"/>
          <w:szCs w:val="32"/>
        </w:rPr>
        <w:t>16.25</w:t>
      </w:r>
      <w:r w:rsidRPr="00A069B3">
        <w:rPr>
          <w:rFonts w:ascii="仿宋_GB2312" w:eastAsia="仿宋_GB2312" w:hAnsi="ˎ̥" w:hint="eastAsia"/>
          <w:sz w:val="32"/>
          <w:szCs w:val="32"/>
        </w:rPr>
        <w:t>%</w:t>
      </w:r>
      <w:r w:rsidR="003C6C6A"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根据各预算部门、单位实际支出涉及的支出功能分类类级科目填列。）</w:t>
      </w:r>
    </w:p>
    <w:p w:rsidR="006C206C" w:rsidRPr="00A069B3" w:rsidRDefault="0072560E">
      <w:pPr>
        <w:spacing w:line="578" w:lineRule="exact"/>
        <w:ind w:firstLineChars="200" w:firstLine="640"/>
        <w:rPr>
          <w:rFonts w:ascii="楷体" w:eastAsia="楷体" w:hAnsi="楷体" w:cs="楷体"/>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sidRPr="00A069B3">
        <w:rPr>
          <w:rFonts w:ascii="楷体" w:eastAsia="楷体" w:hAnsi="楷体" w:cs="楷体" w:hint="eastAsia"/>
          <w:sz w:val="32"/>
          <w:szCs w:val="32"/>
        </w:rPr>
        <w:t>（三）一般公共预算财政拨款支出决算具体情况</w:t>
      </w:r>
      <w:bookmarkEnd w:id="91"/>
      <w:bookmarkEnd w:id="92"/>
      <w:bookmarkEnd w:id="93"/>
      <w:bookmarkEnd w:id="94"/>
      <w:bookmarkEnd w:id="95"/>
      <w:bookmarkEnd w:id="96"/>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年度一般公共预算财政拨款支出年初预算为</w:t>
      </w:r>
      <w:r w:rsidR="0032162D" w:rsidRPr="00A069B3">
        <w:rPr>
          <w:rFonts w:ascii="仿宋_GB2312" w:eastAsia="仿宋_GB2312" w:hAnsi="ˎ̥" w:hint="eastAsia"/>
          <w:sz w:val="32"/>
          <w:szCs w:val="32"/>
        </w:rPr>
        <w:t>5343.95</w:t>
      </w:r>
      <w:r w:rsidRPr="00A069B3">
        <w:rPr>
          <w:rFonts w:ascii="仿宋_GB2312" w:eastAsia="仿宋_GB2312" w:hAnsi="ˎ̥" w:hint="eastAsia"/>
          <w:sz w:val="32"/>
          <w:szCs w:val="32"/>
        </w:rPr>
        <w:t>万元，支出决算为</w:t>
      </w:r>
      <w:r w:rsidRPr="00A069B3">
        <w:rPr>
          <w:rFonts w:ascii="仿宋_GB2312" w:eastAsia="仿宋_GB2312" w:hAnsi="ˎ̥"/>
          <w:sz w:val="32"/>
          <w:szCs w:val="32"/>
        </w:rPr>
        <w:t>5,343.95</w:t>
      </w:r>
      <w:r w:rsidRPr="00A069B3">
        <w:rPr>
          <w:rFonts w:ascii="仿宋_GB2312" w:eastAsia="仿宋_GB2312" w:hAnsi="ˎ̥" w:hint="eastAsia"/>
          <w:sz w:val="32"/>
          <w:szCs w:val="32"/>
        </w:rPr>
        <w:t>万元，完成年初预算的</w:t>
      </w:r>
      <w:r w:rsidR="0032162D" w:rsidRPr="00A069B3">
        <w:rPr>
          <w:rFonts w:ascii="仿宋_GB2312" w:eastAsia="仿宋_GB2312" w:hAnsi="ˎ̥" w:hint="eastAsia"/>
          <w:sz w:val="32"/>
          <w:szCs w:val="32"/>
        </w:rPr>
        <w:t>100</w:t>
      </w:r>
      <w:r w:rsidRPr="00A069B3">
        <w:rPr>
          <w:rFonts w:ascii="仿宋_GB2312" w:eastAsia="仿宋_GB2312" w:hAnsi="ˎ̥" w:hint="eastAsia"/>
          <w:sz w:val="32"/>
          <w:szCs w:val="32"/>
        </w:rPr>
        <w:t>%。其中：</w:t>
      </w:r>
    </w:p>
    <w:p w:rsidR="006C206C" w:rsidRPr="00A069B3" w:rsidRDefault="0072560E">
      <w:pPr>
        <w:spacing w:line="578" w:lineRule="exact"/>
        <w:ind w:firstLineChars="200" w:firstLine="640"/>
        <w:rPr>
          <w:rFonts w:ascii="仿宋_GB2312" w:eastAsia="仿宋_GB2312" w:hAnsi="ˎ̥"/>
          <w:b/>
          <w:sz w:val="32"/>
          <w:szCs w:val="32"/>
        </w:rPr>
      </w:pPr>
      <w:r w:rsidRPr="00A069B3">
        <w:rPr>
          <w:rFonts w:ascii="仿宋_GB2312" w:eastAsia="仿宋_GB2312" w:hAnsi="ˎ̥" w:hint="eastAsia"/>
          <w:sz w:val="32"/>
          <w:szCs w:val="32"/>
        </w:rPr>
        <w:t>1.</w:t>
      </w:r>
      <w:r w:rsidRPr="00A069B3">
        <w:rPr>
          <w:rFonts w:ascii="仿宋_GB2312" w:eastAsia="仿宋_GB2312" w:hAnsi="ˎ̥" w:hint="eastAsia"/>
          <w:b/>
          <w:sz w:val="32"/>
          <w:szCs w:val="32"/>
        </w:rPr>
        <w:t>一般公共服务（类）人大事务（款）行政运行（项）。</w:t>
      </w:r>
    </w:p>
    <w:p w:rsidR="006C206C" w:rsidRPr="00A069B3" w:rsidRDefault="0072560E" w:rsidP="00411AFA">
      <w:pPr>
        <w:spacing w:line="578" w:lineRule="exact"/>
        <w:rPr>
          <w:rFonts w:ascii="仿宋_GB2312" w:eastAsia="仿宋_GB2312" w:hAnsi="ˎ̥"/>
          <w:sz w:val="32"/>
          <w:szCs w:val="32"/>
        </w:rPr>
      </w:pPr>
      <w:r w:rsidRPr="00A069B3">
        <w:rPr>
          <w:rFonts w:ascii="仿宋_GB2312" w:eastAsia="仿宋_GB2312" w:hAnsi="ˎ̥" w:hint="eastAsia"/>
          <w:sz w:val="32"/>
          <w:szCs w:val="32"/>
        </w:rPr>
        <w:t>年初预算为</w:t>
      </w:r>
      <w:r w:rsidR="0032162D" w:rsidRPr="00A069B3">
        <w:rPr>
          <w:rFonts w:ascii="仿宋_GB2312" w:eastAsia="仿宋_GB2312" w:hAnsi="ˎ̥" w:hint="eastAsia"/>
          <w:sz w:val="32"/>
          <w:szCs w:val="32"/>
        </w:rPr>
        <w:t>5343.95</w:t>
      </w:r>
      <w:r w:rsidRPr="00A069B3">
        <w:rPr>
          <w:rFonts w:ascii="仿宋_GB2312" w:eastAsia="仿宋_GB2312" w:hAnsi="ˎ̥" w:hint="eastAsia"/>
          <w:sz w:val="32"/>
          <w:szCs w:val="32"/>
        </w:rPr>
        <w:t>万元，支出决算为</w:t>
      </w:r>
      <w:r w:rsidR="0032162D" w:rsidRPr="00A069B3">
        <w:rPr>
          <w:rFonts w:ascii="仿宋_GB2312" w:eastAsia="仿宋_GB2312" w:hAnsi="ˎ̥" w:hint="eastAsia"/>
          <w:sz w:val="32"/>
          <w:szCs w:val="32"/>
        </w:rPr>
        <w:t>5343.95</w:t>
      </w:r>
      <w:r w:rsidRPr="00A069B3">
        <w:rPr>
          <w:rFonts w:ascii="仿宋_GB2312" w:eastAsia="仿宋_GB2312" w:hAnsi="ˎ̥" w:hint="eastAsia"/>
          <w:sz w:val="32"/>
          <w:szCs w:val="32"/>
        </w:rPr>
        <w:t>万元，完成年初预算的</w:t>
      </w:r>
      <w:r w:rsidR="0032162D" w:rsidRPr="00A069B3">
        <w:rPr>
          <w:rFonts w:ascii="仿宋_GB2312" w:eastAsia="仿宋_GB2312" w:hAnsi="ˎ̥" w:hint="eastAsia"/>
          <w:sz w:val="32"/>
          <w:szCs w:val="32"/>
        </w:rPr>
        <w:t>100</w:t>
      </w:r>
      <w:r w:rsidRPr="00A069B3">
        <w:rPr>
          <w:rFonts w:ascii="仿宋_GB2312" w:eastAsia="仿宋_GB2312" w:hAnsi="ˎ̥" w:hint="eastAsia"/>
          <w:sz w:val="32"/>
          <w:szCs w:val="32"/>
        </w:rPr>
        <w:t>%。决算数大于（小于）预算数的主要原因：</w:t>
      </w:r>
      <w:r w:rsidR="0032162D" w:rsidRPr="00A069B3">
        <w:rPr>
          <w:rFonts w:ascii="仿宋_GB2312" w:eastAsia="仿宋_GB2312" w:hAnsi="ˎ̥" w:hint="eastAsia"/>
          <w:sz w:val="32"/>
          <w:szCs w:val="32"/>
        </w:rPr>
        <w:t>年初预算等于决算数。</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本部分支出决算数可取自财决公开05表，年初预算数可取自各预算部门、单位年初预算大本，根据实际支出涉及的支出功能分类项级科目填列。）</w:t>
      </w:r>
    </w:p>
    <w:p w:rsidR="006C206C" w:rsidRPr="00A069B3" w:rsidRDefault="0072560E">
      <w:pPr>
        <w:spacing w:line="578" w:lineRule="exact"/>
        <w:ind w:firstLineChars="196" w:firstLine="627"/>
        <w:rPr>
          <w:rFonts w:ascii="黑体" w:eastAsia="黑体" w:hAnsi="黑体" w:cs="黑体"/>
          <w:sz w:val="32"/>
          <w:szCs w:val="32"/>
        </w:rPr>
      </w:pPr>
      <w:r w:rsidRPr="00A069B3">
        <w:rPr>
          <w:rFonts w:ascii="黑体" w:eastAsia="黑体" w:hAnsi="黑体" w:cs="黑体" w:hint="eastAsia"/>
          <w:bCs/>
          <w:sz w:val="32"/>
          <w:szCs w:val="32"/>
        </w:rPr>
        <w:t>六、一般公共预算财政拨款基本支出决算情况说明</w:t>
      </w:r>
    </w:p>
    <w:p w:rsidR="006C206C" w:rsidRPr="00A069B3" w:rsidRDefault="0072560E">
      <w:pPr>
        <w:tabs>
          <w:tab w:val="center" w:pos="4473"/>
        </w:tabs>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年度财政拨款基本支出</w:t>
      </w:r>
      <w:r w:rsidR="00324B6D" w:rsidRPr="00A069B3">
        <w:rPr>
          <w:rFonts w:ascii="仿宋_GB2312" w:eastAsia="仿宋_GB2312" w:hAnsi="ˎ̥" w:hint="eastAsia"/>
          <w:sz w:val="32"/>
          <w:szCs w:val="32"/>
        </w:rPr>
        <w:t>3501.47</w:t>
      </w:r>
      <w:r w:rsidRPr="00A069B3">
        <w:rPr>
          <w:rFonts w:ascii="仿宋_GB2312" w:eastAsia="仿宋_GB2312" w:hAnsi="ˎ̥" w:hint="eastAsia"/>
          <w:sz w:val="32"/>
          <w:szCs w:val="32"/>
        </w:rPr>
        <w:t>万元，其中：人员经费</w:t>
      </w:r>
      <w:r w:rsidRPr="00A069B3">
        <w:rPr>
          <w:rFonts w:ascii="仿宋_GB2312" w:eastAsia="仿宋_GB2312" w:hAnsi="ˎ̥"/>
          <w:sz w:val="32"/>
          <w:szCs w:val="32"/>
        </w:rPr>
        <w:t>3,325.10</w:t>
      </w:r>
      <w:r w:rsidRPr="00A069B3">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w:t>
      </w:r>
      <w:r w:rsidRPr="00A069B3">
        <w:rPr>
          <w:rFonts w:ascii="仿宋_GB2312" w:eastAsia="仿宋_GB2312" w:hAnsi="ˎ̥" w:hint="eastAsia"/>
          <w:sz w:val="32"/>
          <w:szCs w:val="32"/>
        </w:rPr>
        <w:lastRenderedPageBreak/>
        <w:t>个人农业生产补贴、代缴社会保险费、其他对个人和家庭的补助。公用经费</w:t>
      </w:r>
      <w:r w:rsidRPr="00A069B3">
        <w:rPr>
          <w:rFonts w:ascii="仿宋_GB2312" w:eastAsia="仿宋_GB2312" w:hAnsi="ˎ̥"/>
          <w:sz w:val="32"/>
          <w:szCs w:val="32"/>
        </w:rPr>
        <w:t>176.37</w:t>
      </w:r>
      <w:r w:rsidRPr="00A069B3">
        <w:rPr>
          <w:rFonts w:ascii="仿宋_GB2312" w:eastAsia="仿宋_GB2312" w:hAnsi="ˎ̥"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6C206C" w:rsidRPr="00A069B3" w:rsidRDefault="0072560E">
      <w:pPr>
        <w:tabs>
          <w:tab w:val="center" w:pos="4473"/>
        </w:tabs>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上述数据可取自财决公开06表，各预算部门、单位根据实际支出情况，选列相应支出经济分类。）</w:t>
      </w:r>
    </w:p>
    <w:p w:rsidR="006C206C" w:rsidRPr="00A069B3" w:rsidRDefault="0072560E">
      <w:pPr>
        <w:tabs>
          <w:tab w:val="center" w:pos="4473"/>
        </w:tabs>
        <w:spacing w:line="578" w:lineRule="exact"/>
        <w:ind w:firstLineChars="196" w:firstLine="627"/>
        <w:rPr>
          <w:rFonts w:ascii="黑体" w:eastAsia="黑体" w:hAnsi="黑体" w:cs="黑体"/>
          <w:bCs/>
          <w:sz w:val="32"/>
          <w:szCs w:val="32"/>
        </w:rPr>
      </w:pPr>
      <w:r w:rsidRPr="00A069B3">
        <w:rPr>
          <w:rFonts w:ascii="黑体" w:eastAsia="黑体" w:hAnsi="黑体" w:cs="黑体" w:hint="eastAsia"/>
          <w:bCs/>
          <w:sz w:val="32"/>
          <w:szCs w:val="32"/>
        </w:rPr>
        <w:t>七、政府性基金预算财政拨款支出决算情况说明</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（一）政府性基金预算财政拨款支出决算总体情况</w:t>
      </w:r>
    </w:p>
    <w:p w:rsidR="006C206C" w:rsidRPr="00A069B3" w:rsidRDefault="0072560E" w:rsidP="00324B6D">
      <w:pPr>
        <w:spacing w:line="578" w:lineRule="exact"/>
        <w:ind w:firstLineChars="300" w:firstLine="96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年度政府性基金预算财政拨款支出</w:t>
      </w:r>
      <w:r w:rsidRPr="00A069B3">
        <w:rPr>
          <w:rFonts w:ascii="仿宋_GB2312" w:eastAsia="仿宋_GB2312" w:hAnsi="ˎ̥"/>
          <w:sz w:val="32"/>
          <w:szCs w:val="32"/>
        </w:rPr>
        <w:t>0.00</w:t>
      </w:r>
      <w:r w:rsidRPr="00A069B3">
        <w:rPr>
          <w:rFonts w:ascii="仿宋_GB2312" w:eastAsia="仿宋_GB2312" w:hAnsi="ˎ̥" w:hint="eastAsia"/>
          <w:sz w:val="32"/>
          <w:szCs w:val="32"/>
        </w:rPr>
        <w:t>万元，占本年支出合计的</w:t>
      </w:r>
      <w:r w:rsidR="00324B6D" w:rsidRPr="00A069B3">
        <w:rPr>
          <w:rFonts w:ascii="仿宋_GB2312" w:eastAsia="仿宋_GB2312" w:hAnsi="ˎ̥" w:hint="eastAsia"/>
          <w:sz w:val="32"/>
          <w:szCs w:val="32"/>
        </w:rPr>
        <w:t>0</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年度相比，政府性基金预算财政拨款支出</w:t>
      </w:r>
      <w:r w:rsidR="00324B6D" w:rsidRPr="00A069B3">
        <w:rPr>
          <w:rFonts w:ascii="仿宋_GB2312" w:eastAsia="仿宋_GB2312" w:hAnsi="ˎ̥" w:hint="eastAsia"/>
          <w:sz w:val="32"/>
          <w:szCs w:val="32"/>
        </w:rPr>
        <w:t>0</w:t>
      </w:r>
      <w:r w:rsidRPr="00A069B3">
        <w:rPr>
          <w:rFonts w:ascii="仿宋_GB2312" w:eastAsia="仿宋_GB2312" w:hAnsi="ˎ̥" w:hint="eastAsia"/>
          <w:sz w:val="32"/>
          <w:szCs w:val="32"/>
        </w:rPr>
        <w:t>万元，，主要原因是</w:t>
      </w:r>
      <w:r w:rsidR="00324B6D" w:rsidRPr="00A069B3">
        <w:rPr>
          <w:rFonts w:ascii="仿宋_GB2312" w:eastAsia="仿宋_GB2312" w:hAnsi="ˎ̥" w:hint="eastAsia"/>
          <w:sz w:val="32"/>
          <w:szCs w:val="32"/>
        </w:rPr>
        <w:t>无政府性基金预算。</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（二）政府性基金预算财政拨款支出决算结构情况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lastRenderedPageBreak/>
        <w:t>2024</w:t>
      </w:r>
      <w:r w:rsidRPr="00A069B3">
        <w:rPr>
          <w:rFonts w:ascii="仿宋_GB2312" w:eastAsia="仿宋_GB2312" w:hAnsi="ˎ̥" w:hint="eastAsia"/>
          <w:sz w:val="32"/>
          <w:szCs w:val="32"/>
        </w:rPr>
        <w:t>年度政府性基金预算财政拨款支出</w:t>
      </w:r>
      <w:r w:rsidRPr="00A069B3">
        <w:rPr>
          <w:rFonts w:ascii="仿宋_GB2312" w:eastAsia="仿宋_GB2312" w:hAnsi="ˎ̥"/>
          <w:sz w:val="32"/>
          <w:szCs w:val="32"/>
        </w:rPr>
        <w:t>0.00</w:t>
      </w:r>
      <w:r w:rsidRPr="00A069B3">
        <w:rPr>
          <w:rFonts w:ascii="仿宋_GB2312" w:eastAsia="仿宋_GB2312" w:hAnsi="ˎ̥" w:hint="eastAsia"/>
          <w:sz w:val="32"/>
          <w:szCs w:val="32"/>
        </w:rPr>
        <w:t>万元，主要用于以下方面：</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（类）支出</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（类）支出</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（类）支出</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594706" w:rsidRPr="00A069B3">
        <w:rPr>
          <w:rFonts w:ascii="仿宋_GB2312" w:eastAsia="仿宋_GB2312" w:hAnsi="ˎ̥" w:hint="eastAsia"/>
          <w:sz w:val="32"/>
          <w:szCs w:val="32"/>
        </w:rPr>
        <w:t>0</w:t>
      </w:r>
      <w:r w:rsidRPr="00A069B3">
        <w:rPr>
          <w:rFonts w:ascii="仿宋_GB2312" w:eastAsia="仿宋_GB2312" w:hAnsi="ˎ̥" w:hint="eastAsia"/>
          <w:sz w:val="32"/>
          <w:szCs w:val="32"/>
        </w:rPr>
        <w:t>%</w:t>
      </w:r>
      <w:r w:rsidR="00594706"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根据各预算部门、单位实际支出涉及的支出功能分类类级科目填列。）</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（三）政府性基金预算财政拨款支出决算具体情况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年度政府性基金预算财政拨款支出年初预算为</w:t>
      </w:r>
      <w:r w:rsidR="00324B6D" w:rsidRPr="00A069B3">
        <w:rPr>
          <w:rFonts w:ascii="仿宋_GB2312" w:eastAsia="仿宋_GB2312" w:hAnsi="ˎ̥" w:hint="eastAsia"/>
          <w:sz w:val="32"/>
          <w:szCs w:val="32"/>
        </w:rPr>
        <w:t>0.00</w:t>
      </w:r>
      <w:r w:rsidRPr="00A069B3">
        <w:rPr>
          <w:rFonts w:ascii="仿宋_GB2312" w:eastAsia="仿宋_GB2312" w:hAnsi="ˎ̥" w:hint="eastAsia"/>
          <w:sz w:val="32"/>
          <w:szCs w:val="32"/>
        </w:rPr>
        <w:t>万元，支出决算为</w:t>
      </w:r>
      <w:r w:rsidRPr="00A069B3">
        <w:rPr>
          <w:rFonts w:ascii="仿宋_GB2312" w:eastAsia="仿宋_GB2312" w:hAnsi="ˎ̥"/>
          <w:sz w:val="32"/>
          <w:szCs w:val="32"/>
        </w:rPr>
        <w:t>0.00</w:t>
      </w:r>
      <w:r w:rsidRPr="00A069B3">
        <w:rPr>
          <w:rFonts w:ascii="仿宋_GB2312" w:eastAsia="仿宋_GB2312" w:hAnsi="ˎ̥" w:hint="eastAsia"/>
          <w:sz w:val="32"/>
          <w:szCs w:val="32"/>
        </w:rPr>
        <w:t>万元，完成年初预算的</w:t>
      </w:r>
      <w:r w:rsidR="00324B6D" w:rsidRPr="00A069B3">
        <w:rPr>
          <w:rFonts w:ascii="仿宋_GB2312" w:eastAsia="仿宋_GB2312" w:hAnsi="ˎ̥" w:hint="eastAsia"/>
          <w:sz w:val="32"/>
          <w:szCs w:val="32"/>
        </w:rPr>
        <w:t>0</w:t>
      </w:r>
      <w:r w:rsidRPr="00A069B3">
        <w:rPr>
          <w:rFonts w:ascii="仿宋_GB2312" w:eastAsia="仿宋_GB2312" w:hAnsi="ˎ̥" w:hint="eastAsia"/>
          <w:sz w:val="32"/>
          <w:szCs w:val="32"/>
        </w:rPr>
        <w:t>%。其中：</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1.</w:t>
      </w:r>
      <w:r w:rsidR="00BB1EFF" w:rsidRPr="00A069B3">
        <w:rPr>
          <w:rFonts w:ascii="仿宋_GB2312" w:eastAsia="仿宋_GB2312" w:hAnsi="ˎ̥" w:hint="eastAsia"/>
          <w:sz w:val="32"/>
          <w:szCs w:val="32"/>
        </w:rPr>
        <w:t xml:space="preserve"> 政府性基金</w:t>
      </w:r>
      <w:r w:rsidRPr="00A069B3">
        <w:rPr>
          <w:rFonts w:ascii="仿宋_GB2312" w:eastAsia="仿宋_GB2312" w:hAnsi="ˎ̥" w:hint="eastAsia"/>
          <w:sz w:val="32"/>
          <w:szCs w:val="32"/>
        </w:rPr>
        <w:t>（类）</w:t>
      </w:r>
      <w:r w:rsidR="00BB1EFF" w:rsidRPr="00A069B3">
        <w:rPr>
          <w:rFonts w:ascii="仿宋_GB2312" w:eastAsia="仿宋_GB2312" w:hAnsi="ˎ̥" w:hint="eastAsia"/>
          <w:sz w:val="32"/>
          <w:szCs w:val="32"/>
        </w:rPr>
        <w:t>无</w:t>
      </w:r>
      <w:r w:rsidRPr="00A069B3">
        <w:rPr>
          <w:rFonts w:ascii="仿宋_GB2312" w:eastAsia="仿宋_GB2312" w:hAnsi="ˎ̥" w:hint="eastAsia"/>
          <w:sz w:val="32"/>
          <w:szCs w:val="32"/>
        </w:rPr>
        <w:t>（款）</w:t>
      </w:r>
      <w:r w:rsidR="00BB1EFF" w:rsidRPr="00A069B3">
        <w:rPr>
          <w:rFonts w:ascii="仿宋_GB2312" w:eastAsia="仿宋_GB2312" w:hAnsi="ˎ̥" w:hint="eastAsia"/>
          <w:sz w:val="32"/>
          <w:szCs w:val="32"/>
        </w:rPr>
        <w:t>无</w:t>
      </w:r>
      <w:r w:rsidRPr="00A069B3">
        <w:rPr>
          <w:rFonts w:ascii="仿宋_GB2312" w:eastAsia="仿宋_GB2312" w:hAnsi="ˎ̥" w:hint="eastAsia"/>
          <w:sz w:val="32"/>
          <w:szCs w:val="32"/>
        </w:rPr>
        <w:t>（项）。</w:t>
      </w:r>
    </w:p>
    <w:p w:rsidR="006C206C" w:rsidRPr="00A069B3" w:rsidRDefault="0072560E" w:rsidP="00D4620D">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年初预算为</w:t>
      </w:r>
      <w:r w:rsidR="00D4620D" w:rsidRPr="00A069B3">
        <w:rPr>
          <w:rFonts w:ascii="仿宋_GB2312" w:eastAsia="仿宋_GB2312" w:hAnsi="ˎ̥" w:hint="eastAsia"/>
          <w:sz w:val="32"/>
          <w:szCs w:val="32"/>
        </w:rPr>
        <w:t>0</w:t>
      </w:r>
      <w:r w:rsidRPr="00A069B3">
        <w:rPr>
          <w:rFonts w:ascii="仿宋_GB2312" w:eastAsia="仿宋_GB2312" w:hAnsi="ˎ̥" w:hint="eastAsia"/>
          <w:sz w:val="32"/>
          <w:szCs w:val="32"/>
        </w:rPr>
        <w:t>万元，支出决算为</w:t>
      </w:r>
      <w:r w:rsidR="00D4620D" w:rsidRPr="00A069B3">
        <w:rPr>
          <w:rFonts w:ascii="仿宋_GB2312" w:eastAsia="仿宋_GB2312" w:hAnsi="ˎ̥" w:hint="eastAsia"/>
          <w:sz w:val="32"/>
          <w:szCs w:val="32"/>
        </w:rPr>
        <w:t>0</w:t>
      </w:r>
      <w:r w:rsidRPr="00A069B3">
        <w:rPr>
          <w:rFonts w:ascii="仿宋_GB2312" w:eastAsia="仿宋_GB2312" w:hAnsi="ˎ̥" w:hint="eastAsia"/>
          <w:sz w:val="32"/>
          <w:szCs w:val="32"/>
        </w:rPr>
        <w:t>万元，完成年初预算的</w:t>
      </w:r>
      <w:r w:rsidR="00D4620D" w:rsidRPr="00A069B3">
        <w:rPr>
          <w:rFonts w:ascii="仿宋_GB2312" w:eastAsia="仿宋_GB2312" w:hAnsi="ˎ̥" w:hint="eastAsia"/>
          <w:sz w:val="32"/>
          <w:szCs w:val="32"/>
        </w:rPr>
        <w:t>0</w:t>
      </w:r>
      <w:r w:rsidRPr="00A069B3">
        <w:rPr>
          <w:rFonts w:ascii="仿宋_GB2312" w:eastAsia="仿宋_GB2312" w:hAnsi="ˎ̥" w:hint="eastAsia"/>
          <w:sz w:val="32"/>
          <w:szCs w:val="32"/>
        </w:rPr>
        <w:t>%。决算数大于（小于）预算数的主要原因</w:t>
      </w:r>
      <w:r w:rsidR="00D4620D" w:rsidRPr="00A069B3">
        <w:rPr>
          <w:rFonts w:ascii="仿宋_GB2312" w:eastAsia="仿宋_GB2312" w:hAnsi="ˎ̥" w:hint="eastAsia"/>
          <w:sz w:val="32"/>
          <w:szCs w:val="32"/>
        </w:rPr>
        <w:t xml:space="preserve">无政府性基金。  </w:t>
      </w:r>
    </w:p>
    <w:p w:rsidR="006C206C" w:rsidRPr="00A069B3" w:rsidRDefault="0072560E">
      <w:pPr>
        <w:tabs>
          <w:tab w:val="center" w:pos="4473"/>
        </w:tabs>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根据各预算部门、单位实际支出涉及的支出功能分类项级科目填列，本部分</w:t>
      </w:r>
      <w:r w:rsidRPr="00A069B3">
        <w:rPr>
          <w:rFonts w:ascii="仿宋_GB2312" w:eastAsia="仿宋_GB2312" w:hAnsi="ˎ̥"/>
          <w:sz w:val="32"/>
          <w:szCs w:val="32"/>
        </w:rPr>
        <w:t>2024</w:t>
      </w:r>
      <w:r w:rsidRPr="00A069B3">
        <w:rPr>
          <w:rFonts w:ascii="仿宋_GB2312" w:eastAsia="仿宋_GB2312" w:hAnsi="ˎ̥" w:hint="eastAsia"/>
          <w:sz w:val="32"/>
          <w:szCs w:val="32"/>
        </w:rPr>
        <w:t>年度决算相关数据取自财决公开07表；</w:t>
      </w:r>
      <w:r w:rsidRPr="00A069B3">
        <w:rPr>
          <w:rFonts w:ascii="仿宋_GB2312" w:eastAsia="仿宋_GB2312" w:hAnsi="ˎ̥"/>
          <w:sz w:val="32"/>
          <w:szCs w:val="32"/>
        </w:rPr>
        <w:t>2023</w:t>
      </w:r>
      <w:r w:rsidRPr="00A069B3">
        <w:rPr>
          <w:rFonts w:ascii="仿宋_GB2312" w:eastAsia="仿宋_GB2312" w:hAnsi="ˎ̥" w:hint="eastAsia"/>
          <w:sz w:val="32"/>
          <w:szCs w:val="32"/>
        </w:rPr>
        <w:t>年度决算相关数据取自</w:t>
      </w:r>
      <w:r w:rsidRPr="00A069B3">
        <w:rPr>
          <w:rFonts w:ascii="仿宋_GB2312" w:eastAsia="仿宋_GB2312" w:hAnsi="ˎ̥"/>
          <w:sz w:val="32"/>
          <w:szCs w:val="32"/>
        </w:rPr>
        <w:t>2023</w:t>
      </w:r>
      <w:r w:rsidRPr="00A069B3">
        <w:rPr>
          <w:rFonts w:ascii="仿宋_GB2312" w:eastAsia="仿宋_GB2312" w:hAnsi="ˎ̥" w:hint="eastAsia"/>
          <w:sz w:val="32"/>
          <w:szCs w:val="32"/>
        </w:rPr>
        <w:t>年度部门决算报表财决09表《政府性基金预算财政拨款收入支出决算表》。）</w:t>
      </w:r>
    </w:p>
    <w:p w:rsidR="006C206C" w:rsidRPr="00A069B3" w:rsidRDefault="0072560E">
      <w:pPr>
        <w:tabs>
          <w:tab w:val="center" w:pos="4473"/>
        </w:tabs>
        <w:spacing w:line="578" w:lineRule="exact"/>
        <w:ind w:firstLineChars="196" w:firstLine="627"/>
        <w:rPr>
          <w:rFonts w:ascii="黑体" w:eastAsia="黑体" w:hAnsi="黑体" w:cs="黑体"/>
          <w:bCs/>
          <w:sz w:val="32"/>
          <w:szCs w:val="32"/>
        </w:rPr>
      </w:pPr>
      <w:r w:rsidRPr="00A069B3">
        <w:rPr>
          <w:rFonts w:ascii="黑体" w:eastAsia="黑体" w:hAnsi="黑体" w:cs="黑体" w:hint="eastAsia"/>
          <w:bCs/>
          <w:sz w:val="32"/>
          <w:szCs w:val="32"/>
        </w:rPr>
        <w:t>八、国有资本经营预算财政拨款支出决算情况说明</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（一）国有资本经营预算财政拨款支出决算总体情况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年度国有资本经营预算财政拨款支出</w:t>
      </w:r>
      <w:r w:rsidRPr="00A069B3">
        <w:rPr>
          <w:rFonts w:ascii="仿宋_GB2312" w:eastAsia="仿宋_GB2312" w:hAnsi="ˎ̥"/>
          <w:sz w:val="32"/>
          <w:szCs w:val="32"/>
        </w:rPr>
        <w:t>0.00</w:t>
      </w:r>
      <w:r w:rsidRPr="00A069B3">
        <w:rPr>
          <w:rFonts w:ascii="仿宋_GB2312" w:eastAsia="仿宋_GB2312" w:hAnsi="ˎ̥" w:hint="eastAsia"/>
          <w:sz w:val="32"/>
          <w:szCs w:val="32"/>
        </w:rPr>
        <w:t>万元，占本年支出合计的</w:t>
      </w:r>
      <w:r w:rsidR="005478BF" w:rsidRPr="00A069B3">
        <w:rPr>
          <w:rFonts w:ascii="仿宋_GB2312" w:eastAsia="仿宋_GB2312" w:hAnsi="ˎ̥" w:hint="eastAsia"/>
          <w:sz w:val="32"/>
          <w:szCs w:val="32"/>
        </w:rPr>
        <w:t>0</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年度相比，国有资本经营预算财政拨款支出</w:t>
      </w:r>
      <w:r w:rsidR="005478BF" w:rsidRPr="00A069B3">
        <w:rPr>
          <w:rFonts w:ascii="仿宋_GB2312" w:eastAsia="仿宋_GB2312" w:hAnsi="ˎ̥" w:hint="eastAsia"/>
          <w:sz w:val="32"/>
          <w:szCs w:val="32"/>
        </w:rPr>
        <w:t>0</w:t>
      </w:r>
      <w:r w:rsidRPr="00A069B3">
        <w:rPr>
          <w:rFonts w:ascii="仿宋_GB2312" w:eastAsia="仿宋_GB2312" w:hAnsi="ˎ̥" w:hint="eastAsia"/>
          <w:sz w:val="32"/>
          <w:szCs w:val="32"/>
        </w:rPr>
        <w:t>万元，</w:t>
      </w:r>
      <w:r w:rsidR="00633DA8" w:rsidRPr="00A069B3">
        <w:rPr>
          <w:rFonts w:ascii="仿宋_GB2312" w:eastAsia="仿宋_GB2312" w:hAnsi="ˎ̥" w:hint="eastAsia"/>
          <w:sz w:val="32"/>
          <w:szCs w:val="32"/>
        </w:rPr>
        <w:t xml:space="preserve"> </w:t>
      </w:r>
      <w:r w:rsidR="005478BF" w:rsidRPr="00A069B3">
        <w:rPr>
          <w:rFonts w:ascii="仿宋_GB2312" w:eastAsia="仿宋_GB2312" w:hAnsi="ˎ̥" w:hint="eastAsia"/>
          <w:sz w:val="32"/>
          <w:szCs w:val="32"/>
        </w:rPr>
        <w:t>0</w:t>
      </w:r>
      <w:r w:rsidRPr="00A069B3">
        <w:rPr>
          <w:rFonts w:ascii="仿宋_GB2312" w:eastAsia="仿宋_GB2312" w:hAnsi="ˎ̥" w:hint="eastAsia"/>
          <w:sz w:val="32"/>
          <w:szCs w:val="32"/>
        </w:rPr>
        <w:t>%，主要原因是</w:t>
      </w:r>
      <w:r w:rsidR="005478BF" w:rsidRPr="00A069B3">
        <w:rPr>
          <w:rFonts w:ascii="仿宋_GB2312" w:eastAsia="仿宋_GB2312" w:hAnsi="ˎ̥" w:hint="eastAsia"/>
          <w:sz w:val="32"/>
          <w:szCs w:val="32"/>
        </w:rPr>
        <w:t>无</w:t>
      </w:r>
      <w:r w:rsidR="00633DA8" w:rsidRPr="00A069B3">
        <w:rPr>
          <w:rFonts w:ascii="黑体" w:eastAsia="黑体" w:hAnsi="黑体" w:cs="黑体" w:hint="eastAsia"/>
          <w:bCs/>
          <w:sz w:val="32"/>
          <w:szCs w:val="32"/>
        </w:rPr>
        <w:t>国有资本经营</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（二）国有资本经营预算财政拨款支出决算结构情况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年度国有资本经营预算财政拨款支出</w:t>
      </w:r>
      <w:r w:rsidRPr="00A069B3">
        <w:rPr>
          <w:rFonts w:ascii="仿宋_GB2312" w:eastAsia="仿宋_GB2312" w:hAnsi="ˎ̥"/>
          <w:sz w:val="32"/>
          <w:szCs w:val="32"/>
        </w:rPr>
        <w:t>0.00</w:t>
      </w:r>
      <w:r w:rsidRPr="00A069B3">
        <w:rPr>
          <w:rFonts w:ascii="仿宋_GB2312" w:eastAsia="仿宋_GB2312" w:hAnsi="ˎ̥" w:hint="eastAsia"/>
          <w:sz w:val="32"/>
          <w:szCs w:val="32"/>
        </w:rPr>
        <w:t>万元，主要</w:t>
      </w:r>
      <w:r w:rsidRPr="00A069B3">
        <w:rPr>
          <w:rFonts w:ascii="仿宋_GB2312" w:eastAsia="仿宋_GB2312" w:hAnsi="ˎ̥" w:hint="eastAsia"/>
          <w:sz w:val="32"/>
          <w:szCs w:val="32"/>
        </w:rPr>
        <w:lastRenderedPageBreak/>
        <w:t>用于以下方面：</w:t>
      </w:r>
      <w:r w:rsidR="00FB5A53" w:rsidRPr="00A069B3">
        <w:rPr>
          <w:rFonts w:ascii="仿宋_GB2312" w:eastAsia="仿宋_GB2312" w:hAnsi="ˎ̥" w:hint="eastAsia"/>
          <w:sz w:val="32"/>
          <w:szCs w:val="32"/>
        </w:rPr>
        <w:t>无</w:t>
      </w:r>
      <w:r w:rsidRPr="00A069B3">
        <w:rPr>
          <w:rFonts w:ascii="仿宋_GB2312" w:eastAsia="仿宋_GB2312" w:hAnsi="ˎ̥" w:hint="eastAsia"/>
          <w:sz w:val="32"/>
          <w:szCs w:val="32"/>
        </w:rPr>
        <w:t>（类）支出</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w:t>
      </w:r>
      <w:r w:rsidR="00FB5A53" w:rsidRPr="00A069B3">
        <w:rPr>
          <w:rFonts w:ascii="仿宋_GB2312" w:eastAsia="仿宋_GB2312" w:hAnsi="ˎ̥" w:hint="eastAsia"/>
          <w:sz w:val="32"/>
          <w:szCs w:val="32"/>
        </w:rPr>
        <w:t>无</w:t>
      </w:r>
      <w:r w:rsidRPr="00A069B3">
        <w:rPr>
          <w:rFonts w:ascii="仿宋_GB2312" w:eastAsia="仿宋_GB2312" w:hAnsi="ˎ̥" w:hint="eastAsia"/>
          <w:sz w:val="32"/>
          <w:szCs w:val="32"/>
        </w:rPr>
        <w:t>（类）支出</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w:t>
      </w:r>
      <w:r w:rsidR="00FB5A53" w:rsidRPr="00A069B3">
        <w:rPr>
          <w:rFonts w:ascii="仿宋_GB2312" w:eastAsia="仿宋_GB2312" w:hAnsi="ˎ̥" w:hint="eastAsia"/>
          <w:sz w:val="32"/>
          <w:szCs w:val="32"/>
        </w:rPr>
        <w:t>无</w:t>
      </w:r>
      <w:r w:rsidRPr="00A069B3">
        <w:rPr>
          <w:rFonts w:ascii="仿宋_GB2312" w:eastAsia="仿宋_GB2312" w:hAnsi="ˎ̥" w:hint="eastAsia"/>
          <w:sz w:val="32"/>
          <w:szCs w:val="32"/>
        </w:rPr>
        <w:t>（类）支出</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00FB5A53" w:rsidRPr="00A069B3">
        <w:rPr>
          <w:rFonts w:ascii="仿宋_GB2312" w:eastAsia="仿宋_GB2312" w:hAnsi="ˎ̥" w:hint="eastAsia"/>
          <w:sz w:val="32"/>
          <w:szCs w:val="32"/>
        </w:rPr>
        <w:t>0</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根据各预算部门、单位实际支出涉及的支出功能分类类级科目填列。）</w:t>
      </w:r>
    </w:p>
    <w:p w:rsidR="006C206C" w:rsidRPr="00A069B3" w:rsidRDefault="0072560E">
      <w:pPr>
        <w:spacing w:line="578" w:lineRule="exact"/>
        <w:ind w:firstLineChars="200" w:firstLine="640"/>
        <w:rPr>
          <w:rFonts w:ascii="楷体" w:eastAsia="楷体" w:hAnsi="楷体" w:cs="楷体"/>
          <w:sz w:val="32"/>
          <w:szCs w:val="32"/>
        </w:rPr>
      </w:pPr>
      <w:r w:rsidRPr="00A069B3">
        <w:rPr>
          <w:rFonts w:ascii="楷体" w:eastAsia="楷体" w:hAnsi="楷体" w:cs="楷体" w:hint="eastAsia"/>
          <w:sz w:val="32"/>
          <w:szCs w:val="32"/>
        </w:rPr>
        <w:t>（三）国有资本经营预算财政拨款支出决算具体情况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年度国有资本经营预算财政拨款支出年初预算为</w:t>
      </w:r>
      <w:r w:rsidR="003C4B44" w:rsidRPr="00A069B3">
        <w:rPr>
          <w:rFonts w:ascii="仿宋_GB2312" w:eastAsia="仿宋_GB2312" w:hAnsi="ˎ̥" w:hint="eastAsia"/>
          <w:sz w:val="32"/>
          <w:szCs w:val="32"/>
        </w:rPr>
        <w:t>0</w:t>
      </w:r>
      <w:r w:rsidRPr="00A069B3">
        <w:rPr>
          <w:rFonts w:ascii="仿宋_GB2312" w:eastAsia="仿宋_GB2312" w:hAnsi="ˎ̥" w:hint="eastAsia"/>
          <w:sz w:val="32"/>
          <w:szCs w:val="32"/>
        </w:rPr>
        <w:t>万元，支出决算为</w:t>
      </w:r>
      <w:r w:rsidRPr="00A069B3">
        <w:rPr>
          <w:rFonts w:ascii="仿宋_GB2312" w:eastAsia="仿宋_GB2312" w:hAnsi="ˎ̥"/>
          <w:sz w:val="32"/>
          <w:szCs w:val="32"/>
        </w:rPr>
        <w:t>0.00</w:t>
      </w:r>
      <w:r w:rsidRPr="00A069B3">
        <w:rPr>
          <w:rFonts w:ascii="仿宋_GB2312" w:eastAsia="仿宋_GB2312" w:hAnsi="ˎ̥" w:hint="eastAsia"/>
          <w:sz w:val="32"/>
          <w:szCs w:val="32"/>
        </w:rPr>
        <w:t>万元，完成年初预算的</w:t>
      </w:r>
      <w:r w:rsidR="003C4B44" w:rsidRPr="00A069B3">
        <w:rPr>
          <w:rFonts w:ascii="仿宋_GB2312" w:eastAsia="仿宋_GB2312" w:hAnsi="ˎ̥" w:hint="eastAsia"/>
          <w:sz w:val="32"/>
          <w:szCs w:val="32"/>
        </w:rPr>
        <w:t>0</w:t>
      </w:r>
      <w:r w:rsidRPr="00A069B3">
        <w:rPr>
          <w:rFonts w:ascii="仿宋_GB2312" w:eastAsia="仿宋_GB2312" w:hAnsi="ˎ̥" w:hint="eastAsia"/>
          <w:sz w:val="32"/>
          <w:szCs w:val="32"/>
        </w:rPr>
        <w:t>%。其中：</w:t>
      </w:r>
    </w:p>
    <w:p w:rsidR="006C206C" w:rsidRPr="00A069B3" w:rsidRDefault="0072560E">
      <w:pPr>
        <w:spacing w:line="578" w:lineRule="exact"/>
        <w:ind w:firstLineChars="200" w:firstLine="640"/>
        <w:rPr>
          <w:rFonts w:ascii="仿宋_GB2312" w:eastAsia="仿宋_GB2312" w:hAnsi="ˎ̥"/>
          <w:b/>
          <w:sz w:val="32"/>
          <w:szCs w:val="32"/>
        </w:rPr>
      </w:pPr>
      <w:r w:rsidRPr="00A069B3">
        <w:rPr>
          <w:rFonts w:ascii="仿宋_GB2312" w:eastAsia="仿宋_GB2312" w:hAnsi="ˎ̥" w:hint="eastAsia"/>
          <w:sz w:val="32"/>
          <w:szCs w:val="32"/>
        </w:rPr>
        <w:t>1.</w:t>
      </w:r>
      <w:r w:rsidR="003C4B44" w:rsidRPr="00A069B3">
        <w:rPr>
          <w:rFonts w:ascii="仿宋_GB2312" w:eastAsia="仿宋_GB2312" w:hAnsi="ˎ̥" w:hint="eastAsia"/>
          <w:sz w:val="32"/>
          <w:szCs w:val="32"/>
        </w:rPr>
        <w:t xml:space="preserve"> 国有资本经营</w:t>
      </w:r>
      <w:r w:rsidRPr="00A069B3">
        <w:rPr>
          <w:rFonts w:ascii="仿宋_GB2312" w:eastAsia="仿宋_GB2312" w:hAnsi="ˎ̥" w:hint="eastAsia"/>
          <w:sz w:val="32"/>
          <w:szCs w:val="32"/>
        </w:rPr>
        <w:t>（类）</w:t>
      </w:r>
      <w:r w:rsidR="003C4B44" w:rsidRPr="00A069B3">
        <w:rPr>
          <w:rFonts w:ascii="仿宋_GB2312" w:eastAsia="仿宋_GB2312" w:hAnsi="ˎ̥" w:hint="eastAsia"/>
          <w:sz w:val="32"/>
          <w:szCs w:val="32"/>
        </w:rPr>
        <w:t>无</w:t>
      </w:r>
      <w:r w:rsidRPr="00A069B3">
        <w:rPr>
          <w:rFonts w:ascii="仿宋_GB2312" w:eastAsia="仿宋_GB2312" w:hAnsi="ˎ̥" w:hint="eastAsia"/>
          <w:sz w:val="32"/>
          <w:szCs w:val="32"/>
        </w:rPr>
        <w:t>（款）</w:t>
      </w:r>
      <w:r w:rsidR="003C4B44" w:rsidRPr="00A069B3">
        <w:rPr>
          <w:rFonts w:ascii="仿宋_GB2312" w:eastAsia="仿宋_GB2312" w:hAnsi="ˎ̥" w:hint="eastAsia"/>
          <w:sz w:val="32"/>
          <w:szCs w:val="32"/>
        </w:rPr>
        <w:t>无</w:t>
      </w:r>
      <w:r w:rsidRPr="00A069B3">
        <w:rPr>
          <w:rFonts w:ascii="仿宋_GB2312" w:eastAsia="仿宋_GB2312" w:hAnsi="ˎ̥" w:hint="eastAsia"/>
          <w:sz w:val="32"/>
          <w:szCs w:val="32"/>
        </w:rPr>
        <w:t>（项）。</w:t>
      </w:r>
    </w:p>
    <w:p w:rsidR="006C206C" w:rsidRPr="00A069B3" w:rsidRDefault="0072560E" w:rsidP="003C4B44">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年初预算为</w:t>
      </w:r>
      <w:r w:rsidR="003C4B44" w:rsidRPr="00A069B3">
        <w:rPr>
          <w:rFonts w:ascii="仿宋_GB2312" w:eastAsia="仿宋_GB2312" w:hAnsi="ˎ̥" w:hint="eastAsia"/>
          <w:sz w:val="32"/>
          <w:szCs w:val="32"/>
        </w:rPr>
        <w:t>0</w:t>
      </w:r>
      <w:r w:rsidRPr="00A069B3">
        <w:rPr>
          <w:rFonts w:ascii="仿宋_GB2312" w:eastAsia="仿宋_GB2312" w:hAnsi="ˎ̥" w:hint="eastAsia"/>
          <w:sz w:val="32"/>
          <w:szCs w:val="32"/>
        </w:rPr>
        <w:t>万元，支出决算为</w:t>
      </w:r>
      <w:r w:rsidR="003C4B44" w:rsidRPr="00A069B3">
        <w:rPr>
          <w:rFonts w:ascii="仿宋_GB2312" w:eastAsia="仿宋_GB2312" w:hAnsi="ˎ̥" w:hint="eastAsia"/>
          <w:sz w:val="32"/>
          <w:szCs w:val="32"/>
        </w:rPr>
        <w:t>0</w:t>
      </w:r>
      <w:r w:rsidRPr="00A069B3">
        <w:rPr>
          <w:rFonts w:ascii="仿宋_GB2312" w:eastAsia="仿宋_GB2312" w:hAnsi="ˎ̥" w:hint="eastAsia"/>
          <w:sz w:val="32"/>
          <w:szCs w:val="32"/>
        </w:rPr>
        <w:t>万元，完成年初预算的</w:t>
      </w:r>
      <w:r w:rsidR="003C4B44" w:rsidRPr="00A069B3">
        <w:rPr>
          <w:rFonts w:ascii="仿宋_GB2312" w:eastAsia="仿宋_GB2312" w:hAnsi="ˎ̥" w:hint="eastAsia"/>
          <w:sz w:val="32"/>
          <w:szCs w:val="32"/>
        </w:rPr>
        <w:t>0</w:t>
      </w:r>
      <w:r w:rsidRPr="00A069B3">
        <w:rPr>
          <w:rFonts w:ascii="仿宋_GB2312" w:eastAsia="仿宋_GB2312" w:hAnsi="ˎ̥" w:hint="eastAsia"/>
          <w:sz w:val="32"/>
          <w:szCs w:val="32"/>
        </w:rPr>
        <w:t>%。决算数大于（小于）预算数的主要原因</w:t>
      </w:r>
      <w:r w:rsidR="003C4B44" w:rsidRPr="00A069B3">
        <w:rPr>
          <w:rFonts w:ascii="仿宋_GB2312" w:eastAsia="仿宋_GB2312" w:hAnsi="ˎ̥" w:hint="eastAsia"/>
          <w:sz w:val="32"/>
          <w:szCs w:val="32"/>
        </w:rPr>
        <w:t>是无国有资本经营</w:t>
      </w:r>
      <w:r w:rsidRPr="00A069B3">
        <w:rPr>
          <w:rFonts w:ascii="仿宋_GB2312" w:eastAsia="仿宋_GB2312" w:hAnsi="ˎ̥" w:hint="eastAsia"/>
          <w:sz w:val="32"/>
          <w:szCs w:val="32"/>
        </w:rPr>
        <w:t>。</w:t>
      </w:r>
    </w:p>
    <w:p w:rsidR="006C206C" w:rsidRPr="00A069B3" w:rsidRDefault="0072560E">
      <w:pPr>
        <w:tabs>
          <w:tab w:val="center" w:pos="4473"/>
        </w:tabs>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根据各预算部门、单位实际支出涉及的支出功能分类项级科目填列，本部分</w:t>
      </w:r>
      <w:r w:rsidRPr="00A069B3">
        <w:rPr>
          <w:rFonts w:ascii="仿宋_GB2312" w:eastAsia="仿宋_GB2312" w:hAnsi="ˎ̥"/>
          <w:sz w:val="32"/>
          <w:szCs w:val="32"/>
        </w:rPr>
        <w:t>2024</w:t>
      </w:r>
      <w:r w:rsidRPr="00A069B3">
        <w:rPr>
          <w:rFonts w:ascii="仿宋_GB2312" w:eastAsia="仿宋_GB2312" w:hAnsi="ˎ̥" w:hint="eastAsia"/>
          <w:sz w:val="32"/>
          <w:szCs w:val="32"/>
        </w:rPr>
        <w:t>年度决算相关数据取自财决公开08表。）</w:t>
      </w:r>
    </w:p>
    <w:p w:rsidR="006C206C" w:rsidRPr="00A069B3" w:rsidRDefault="0072560E">
      <w:pPr>
        <w:spacing w:line="578" w:lineRule="exact"/>
        <w:ind w:firstLineChars="196" w:firstLine="627"/>
        <w:rPr>
          <w:rFonts w:ascii="仿宋_GB2312" w:eastAsia="楷体_GB2312" w:hAnsi="ˎ̥"/>
          <w:sz w:val="32"/>
          <w:szCs w:val="32"/>
        </w:rPr>
      </w:pPr>
      <w:r w:rsidRPr="00A069B3">
        <w:rPr>
          <w:rFonts w:ascii="黑体" w:eastAsia="黑体" w:hAnsi="黑体" w:cs="黑体" w:hint="eastAsia"/>
          <w:bCs/>
          <w:sz w:val="32"/>
          <w:szCs w:val="32"/>
        </w:rPr>
        <w:t>九、财政拨款“三公”经费支出决算情况说明</w:t>
      </w:r>
    </w:p>
    <w:p w:rsidR="006C206C" w:rsidRPr="00A069B3" w:rsidRDefault="0072560E">
      <w:pPr>
        <w:spacing w:line="578" w:lineRule="exact"/>
        <w:ind w:firstLineChars="200" w:firstLine="640"/>
        <w:rPr>
          <w:rFonts w:ascii="楷体" w:eastAsia="楷体" w:hAnsi="楷体" w:cs="楷体"/>
          <w:bCs/>
          <w:sz w:val="32"/>
          <w:szCs w:val="32"/>
        </w:rPr>
      </w:pPr>
      <w:r w:rsidRPr="00A069B3">
        <w:rPr>
          <w:rFonts w:ascii="楷体" w:eastAsia="楷体" w:hAnsi="楷体" w:cs="楷体" w:hint="eastAsia"/>
          <w:bCs/>
          <w:sz w:val="32"/>
          <w:szCs w:val="32"/>
        </w:rPr>
        <w:t>（一）财政拨款“三公”经费支出决算总体情况说明</w:t>
      </w:r>
    </w:p>
    <w:p w:rsidR="006C206C" w:rsidRPr="00A069B3" w:rsidRDefault="0072560E">
      <w:pPr>
        <w:spacing w:line="578" w:lineRule="exact"/>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年度财政拨款“三公”经费支出预算为</w:t>
      </w:r>
      <w:r w:rsidRPr="00A069B3">
        <w:rPr>
          <w:rFonts w:ascii="仿宋_GB2312" w:eastAsia="仿宋_GB2312" w:hAnsi="ˎ̥"/>
          <w:sz w:val="32"/>
          <w:szCs w:val="32"/>
        </w:rPr>
        <w:t>16.53</w:t>
      </w:r>
      <w:r w:rsidRPr="00A069B3">
        <w:rPr>
          <w:rFonts w:ascii="仿宋_GB2312" w:eastAsia="仿宋_GB2312" w:hAnsi="ˎ̥" w:hint="eastAsia"/>
          <w:sz w:val="32"/>
          <w:szCs w:val="32"/>
        </w:rPr>
        <w:t>万元，支出决算为</w:t>
      </w:r>
      <w:r w:rsidRPr="00A069B3">
        <w:rPr>
          <w:rFonts w:ascii="仿宋_GB2312" w:eastAsia="仿宋_GB2312" w:hAnsi="ˎ̥"/>
          <w:sz w:val="32"/>
          <w:szCs w:val="32"/>
        </w:rPr>
        <w:t>16.53</w:t>
      </w:r>
      <w:r w:rsidRPr="00A069B3">
        <w:rPr>
          <w:rFonts w:ascii="仿宋_GB2312" w:eastAsia="仿宋_GB2312" w:hAnsi="ˎ̥" w:hint="eastAsia"/>
          <w:sz w:val="32"/>
          <w:szCs w:val="32"/>
        </w:rPr>
        <w:t>万元，完成预算的</w:t>
      </w:r>
      <w:r w:rsidR="00E81909" w:rsidRPr="00A069B3">
        <w:rPr>
          <w:rFonts w:ascii="仿宋_GB2312" w:eastAsia="仿宋_GB2312" w:hAnsi="ˎ̥" w:hint="eastAsia"/>
          <w:sz w:val="32"/>
          <w:szCs w:val="32"/>
        </w:rPr>
        <w:t>100</w:t>
      </w:r>
      <w:r w:rsidRPr="00A069B3">
        <w:rPr>
          <w:rFonts w:ascii="仿宋_GB2312" w:eastAsia="仿宋_GB2312" w:hAnsi="ˎ̥" w:hint="eastAsia"/>
          <w:sz w:val="32"/>
          <w:szCs w:val="32"/>
        </w:rPr>
        <w:t>%，</w:t>
      </w:r>
      <w:r w:rsidRPr="00A069B3">
        <w:rPr>
          <w:rFonts w:ascii="仿宋_GB2312" w:eastAsia="仿宋_GB2312" w:hAnsi="ˎ̥"/>
          <w:sz w:val="32"/>
          <w:szCs w:val="32"/>
        </w:rPr>
        <w:t>与2023</w:t>
      </w:r>
      <w:r w:rsidRPr="00A069B3">
        <w:rPr>
          <w:rFonts w:ascii="仿宋_GB2312" w:eastAsia="仿宋_GB2312" w:hAnsi="ˎ̥" w:hint="eastAsia"/>
          <w:sz w:val="32"/>
          <w:szCs w:val="32"/>
        </w:rPr>
        <w:t>年度</w:t>
      </w:r>
      <w:r w:rsidRPr="00A069B3">
        <w:rPr>
          <w:rFonts w:ascii="仿宋_GB2312" w:eastAsia="仿宋_GB2312" w:hAnsi="ˎ̥"/>
          <w:sz w:val="32"/>
          <w:szCs w:val="32"/>
        </w:rPr>
        <w:t>相比，</w:t>
      </w:r>
      <w:r w:rsidRPr="00A069B3">
        <w:rPr>
          <w:rFonts w:ascii="仿宋_GB2312" w:eastAsia="仿宋_GB2312" w:hAnsi="ˎ̥" w:hint="eastAsia"/>
          <w:sz w:val="32"/>
          <w:szCs w:val="32"/>
        </w:rPr>
        <w:t>“三公”经费支出</w:t>
      </w:r>
      <w:r w:rsidR="00A069B3" w:rsidRPr="00A069B3">
        <w:rPr>
          <w:rFonts w:ascii="仿宋_GB2312" w:eastAsia="仿宋_GB2312" w:hAnsi="ˎ̥" w:hint="eastAsia"/>
          <w:sz w:val="32"/>
          <w:szCs w:val="32"/>
        </w:rPr>
        <w:t>减少3.23</w:t>
      </w:r>
      <w:r w:rsidRPr="00A069B3">
        <w:rPr>
          <w:rFonts w:ascii="仿宋_GB2312" w:eastAsia="仿宋_GB2312" w:hAnsi="ˎ̥" w:hint="eastAsia"/>
          <w:sz w:val="32"/>
          <w:szCs w:val="32"/>
        </w:rPr>
        <w:t>万元</w:t>
      </w:r>
      <w:r w:rsidRPr="00A069B3">
        <w:rPr>
          <w:rFonts w:ascii="仿宋_GB2312" w:eastAsia="仿宋_GB2312" w:hAnsi="ˎ̥"/>
          <w:sz w:val="32"/>
          <w:szCs w:val="32"/>
        </w:rPr>
        <w:t>，</w:t>
      </w:r>
      <w:r w:rsidR="00A069B3" w:rsidRPr="00A069B3">
        <w:rPr>
          <w:rFonts w:ascii="仿宋_GB2312" w:eastAsia="仿宋_GB2312" w:hAnsi="ˎ̥" w:hint="eastAsia"/>
          <w:sz w:val="32"/>
          <w:szCs w:val="32"/>
        </w:rPr>
        <w:t>减少0.79</w:t>
      </w:r>
      <w:r w:rsidRPr="00A069B3">
        <w:rPr>
          <w:rFonts w:ascii="仿宋_GB2312" w:eastAsia="仿宋_GB2312" w:hAnsi="ˎ̥" w:hint="eastAsia"/>
          <w:sz w:val="32"/>
          <w:szCs w:val="32"/>
        </w:rPr>
        <w:t>%，</w:t>
      </w:r>
      <w:r w:rsidRPr="00A069B3">
        <w:rPr>
          <w:rFonts w:ascii="仿宋_GB2312" w:eastAsia="仿宋_GB2312" w:hAnsi="ˎ̥"/>
          <w:sz w:val="32"/>
          <w:szCs w:val="32"/>
        </w:rPr>
        <w:t>主要原因</w:t>
      </w:r>
      <w:r w:rsidR="00E81909" w:rsidRPr="00A069B3">
        <w:rPr>
          <w:rFonts w:ascii="仿宋_GB2312" w:eastAsia="仿宋_GB2312" w:hAnsi="ˎ̥"/>
          <w:sz w:val="32"/>
          <w:szCs w:val="32"/>
        </w:rPr>
        <w:t>是</w:t>
      </w:r>
      <w:r w:rsidR="00E81909" w:rsidRPr="00A069B3">
        <w:rPr>
          <w:rFonts w:ascii="仿宋_GB2312" w:eastAsia="仿宋_GB2312" w:hAnsi="ˎ̥" w:hint="eastAsia"/>
          <w:sz w:val="32"/>
          <w:szCs w:val="32"/>
        </w:rPr>
        <w:t>2023年</w:t>
      </w:r>
      <w:r w:rsidR="00A069B3" w:rsidRPr="00A069B3">
        <w:rPr>
          <w:rFonts w:ascii="仿宋_GB2312" w:eastAsia="仿宋_GB2312" w:hAnsi="ˎ̥" w:hint="eastAsia"/>
          <w:sz w:val="32"/>
          <w:szCs w:val="32"/>
        </w:rPr>
        <w:t>三公经费支出比2024年的多.</w:t>
      </w:r>
    </w:p>
    <w:p w:rsidR="006C206C" w:rsidRPr="00A069B3" w:rsidRDefault="0072560E">
      <w:pPr>
        <w:spacing w:line="578" w:lineRule="exact"/>
        <w:rPr>
          <w:rFonts w:ascii="楷体" w:eastAsia="楷体" w:hAnsi="楷体" w:cs="楷体"/>
          <w:sz w:val="32"/>
          <w:szCs w:val="32"/>
        </w:rPr>
      </w:pPr>
      <w:r w:rsidRPr="00A069B3">
        <w:rPr>
          <w:rFonts w:ascii="楷体" w:eastAsia="楷体" w:hAnsi="楷体" w:cs="楷体" w:hint="eastAsia"/>
          <w:sz w:val="32"/>
          <w:szCs w:val="32"/>
        </w:rPr>
        <w:t xml:space="preserve"> （二）财政拨款“三公”经费支出决算具体情况说明</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年度财政拨款“三公”经费支出决算中，因公出国（境）费支出决算</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EC5362" w:rsidRPr="00A069B3">
        <w:rPr>
          <w:rFonts w:ascii="仿宋_GB2312" w:eastAsia="仿宋_GB2312" w:hAnsi="ˎ̥" w:hint="eastAsia"/>
          <w:sz w:val="32"/>
          <w:szCs w:val="32"/>
        </w:rPr>
        <w:t>0</w:t>
      </w:r>
      <w:r w:rsidRPr="00A069B3">
        <w:rPr>
          <w:rFonts w:ascii="仿宋_GB2312" w:eastAsia="仿宋_GB2312" w:hAnsi="ˎ̥" w:hint="eastAsia"/>
          <w:sz w:val="32"/>
          <w:szCs w:val="32"/>
        </w:rPr>
        <w:t>%；公务用车购置及运行维护费支出</w:t>
      </w:r>
      <w:r w:rsidRPr="00A069B3">
        <w:rPr>
          <w:rFonts w:ascii="仿宋_GB2312" w:eastAsia="仿宋_GB2312" w:hAnsi="ˎ̥" w:hint="eastAsia"/>
          <w:sz w:val="32"/>
          <w:szCs w:val="32"/>
        </w:rPr>
        <w:lastRenderedPageBreak/>
        <w:t>决算</w:t>
      </w:r>
      <w:r w:rsidRPr="00A069B3">
        <w:rPr>
          <w:rFonts w:ascii="仿宋_GB2312" w:eastAsia="仿宋_GB2312" w:hAnsi="ˎ̥"/>
          <w:sz w:val="32"/>
          <w:szCs w:val="32"/>
        </w:rPr>
        <w:t>16.53</w:t>
      </w:r>
      <w:r w:rsidRPr="00A069B3">
        <w:rPr>
          <w:rFonts w:ascii="仿宋_GB2312" w:eastAsia="仿宋_GB2312" w:hAnsi="ˎ̥" w:hint="eastAsia"/>
          <w:sz w:val="32"/>
          <w:szCs w:val="32"/>
        </w:rPr>
        <w:t>万元，占</w:t>
      </w:r>
      <w:r w:rsidR="00EC5362" w:rsidRPr="00A069B3">
        <w:rPr>
          <w:rFonts w:ascii="仿宋_GB2312" w:eastAsia="仿宋_GB2312" w:hAnsi="ˎ̥" w:hint="eastAsia"/>
          <w:sz w:val="32"/>
          <w:szCs w:val="32"/>
        </w:rPr>
        <w:t>100</w:t>
      </w:r>
      <w:r w:rsidRPr="00A069B3">
        <w:rPr>
          <w:rFonts w:ascii="仿宋_GB2312" w:eastAsia="仿宋_GB2312" w:hAnsi="ˎ̥" w:hint="eastAsia"/>
          <w:sz w:val="32"/>
          <w:szCs w:val="32"/>
        </w:rPr>
        <w:t>%；公务接待费支出决算</w:t>
      </w:r>
      <w:r w:rsidRPr="00A069B3">
        <w:rPr>
          <w:rFonts w:ascii="仿宋_GB2312" w:eastAsia="仿宋_GB2312" w:hAnsi="ˎ̥"/>
          <w:sz w:val="32"/>
          <w:szCs w:val="32"/>
        </w:rPr>
        <w:t>0.00</w:t>
      </w:r>
      <w:r w:rsidRPr="00A069B3">
        <w:rPr>
          <w:rFonts w:ascii="仿宋_GB2312" w:eastAsia="仿宋_GB2312" w:hAnsi="ˎ̥" w:hint="eastAsia"/>
          <w:sz w:val="32"/>
          <w:szCs w:val="32"/>
        </w:rPr>
        <w:t>万元，占</w:t>
      </w:r>
      <w:r w:rsidR="00EC5362" w:rsidRPr="00A069B3">
        <w:rPr>
          <w:rFonts w:ascii="仿宋_GB2312" w:eastAsia="仿宋_GB2312" w:hAnsi="ˎ̥" w:hint="eastAsia"/>
          <w:sz w:val="32"/>
          <w:szCs w:val="32"/>
        </w:rPr>
        <w:t>0</w:t>
      </w:r>
      <w:r w:rsidRPr="00A069B3">
        <w:rPr>
          <w:rFonts w:ascii="仿宋_GB2312" w:eastAsia="仿宋_GB2312" w:hAnsi="ˎ̥" w:hint="eastAsia"/>
          <w:sz w:val="32"/>
          <w:szCs w:val="32"/>
        </w:rPr>
        <w:t>%。具体情况如下：</w:t>
      </w:r>
    </w:p>
    <w:p w:rsidR="006C206C" w:rsidRPr="00A069B3" w:rsidRDefault="0072560E">
      <w:pPr>
        <w:spacing w:line="578" w:lineRule="exact"/>
        <w:ind w:firstLineChars="200" w:firstLine="643"/>
        <w:rPr>
          <w:rFonts w:ascii="仿宋_GB2312" w:eastAsia="仿宋_GB2312" w:hAnsi="ˎ̥"/>
          <w:sz w:val="32"/>
          <w:szCs w:val="32"/>
        </w:rPr>
      </w:pPr>
      <w:r w:rsidRPr="00A069B3">
        <w:rPr>
          <w:rFonts w:ascii="仿宋_GB2312" w:eastAsia="仿宋_GB2312" w:hAnsi="ˎ̥" w:hint="eastAsia"/>
          <w:b/>
          <w:sz w:val="32"/>
          <w:szCs w:val="32"/>
        </w:rPr>
        <w:t>1.因公出国（境）费</w:t>
      </w:r>
      <w:r w:rsidRPr="00A069B3">
        <w:rPr>
          <w:rFonts w:ascii="仿宋_GB2312" w:eastAsia="仿宋_GB2312" w:hAnsi="ˎ̥" w:hint="eastAsia"/>
          <w:sz w:val="32"/>
          <w:szCs w:val="32"/>
        </w:rPr>
        <w:t>支出</w:t>
      </w:r>
      <w:r w:rsidRPr="00A069B3">
        <w:rPr>
          <w:rFonts w:ascii="仿宋_GB2312" w:eastAsia="仿宋_GB2312" w:hAnsi="ˎ̥"/>
          <w:sz w:val="32"/>
          <w:szCs w:val="32"/>
        </w:rPr>
        <w:t>0.00</w:t>
      </w:r>
      <w:r w:rsidRPr="00A069B3">
        <w:rPr>
          <w:rFonts w:ascii="仿宋_GB2312" w:eastAsia="仿宋_GB2312" w:hAnsi="ˎ̥" w:hint="eastAsia"/>
          <w:sz w:val="32"/>
          <w:szCs w:val="32"/>
        </w:rPr>
        <w:t>万元。全年安排因公出国（境）团组</w:t>
      </w:r>
      <w:r w:rsidR="005B608E" w:rsidRPr="00A069B3">
        <w:rPr>
          <w:rFonts w:ascii="仿宋_GB2312" w:eastAsia="仿宋_GB2312" w:hAnsi="ˎ̥" w:hint="eastAsia"/>
          <w:sz w:val="32"/>
          <w:szCs w:val="32"/>
        </w:rPr>
        <w:t>0</w:t>
      </w:r>
      <w:r w:rsidRPr="00A069B3">
        <w:rPr>
          <w:rFonts w:ascii="仿宋_GB2312" w:eastAsia="仿宋_GB2312" w:hAnsi="ˎ̥" w:hint="eastAsia"/>
          <w:sz w:val="32"/>
          <w:szCs w:val="32"/>
        </w:rPr>
        <w:t>个，因公出国（境）</w:t>
      </w:r>
      <w:r w:rsidR="005B608E" w:rsidRPr="00A069B3">
        <w:rPr>
          <w:rFonts w:ascii="仿宋_GB2312" w:eastAsia="仿宋_GB2312" w:hAnsi="ˎ̥" w:hint="eastAsia"/>
          <w:sz w:val="32"/>
          <w:szCs w:val="32"/>
        </w:rPr>
        <w:t>0</w:t>
      </w:r>
      <w:r w:rsidRPr="00A069B3">
        <w:rPr>
          <w:rFonts w:ascii="仿宋_GB2312" w:eastAsia="仿宋_GB2312" w:hAnsi="ˎ̥" w:hint="eastAsia"/>
          <w:sz w:val="32"/>
          <w:szCs w:val="32"/>
        </w:rPr>
        <w:t>人次。开支内容包括：</w:t>
      </w:r>
    </w:p>
    <w:p w:rsidR="006C206C" w:rsidRPr="00A069B3" w:rsidRDefault="005B608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因公出国（境）</w:t>
      </w:r>
      <w:r w:rsidR="0072560E" w:rsidRPr="00A069B3">
        <w:rPr>
          <w:rFonts w:ascii="仿宋_GB2312" w:eastAsia="仿宋_GB2312" w:hAnsi="ˎ̥" w:hint="eastAsia"/>
          <w:sz w:val="32"/>
          <w:szCs w:val="32"/>
        </w:rPr>
        <w:t>支出</w:t>
      </w:r>
      <w:r w:rsidRPr="00A069B3">
        <w:rPr>
          <w:rFonts w:ascii="仿宋_GB2312" w:eastAsia="仿宋_GB2312" w:hAnsi="ˎ̥" w:hint="eastAsia"/>
          <w:sz w:val="32"/>
          <w:szCs w:val="32"/>
        </w:rPr>
        <w:t>0</w:t>
      </w:r>
      <w:r w:rsidR="0072560E" w:rsidRPr="00A069B3">
        <w:rPr>
          <w:rFonts w:ascii="仿宋_GB2312" w:eastAsia="仿宋_GB2312" w:hAnsi="ˎ̥" w:hint="eastAsia"/>
          <w:sz w:val="32"/>
          <w:szCs w:val="32"/>
        </w:rPr>
        <w:t>万元。主要用于</w:t>
      </w:r>
      <w:r w:rsidR="000C2FCD" w:rsidRPr="00A069B3">
        <w:rPr>
          <w:rFonts w:ascii="仿宋_GB2312" w:eastAsia="仿宋_GB2312" w:hAnsi="ˎ̥" w:hint="eastAsia"/>
          <w:sz w:val="32"/>
          <w:szCs w:val="32"/>
        </w:rPr>
        <w:t>未安排资金</w:t>
      </w:r>
    </w:p>
    <w:p w:rsidR="000C2FCD" w:rsidRPr="00A069B3" w:rsidRDefault="00830C9D">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因公出国（境）</w:t>
      </w:r>
      <w:r w:rsidR="0072560E" w:rsidRPr="00A069B3">
        <w:rPr>
          <w:rFonts w:ascii="仿宋_GB2312" w:eastAsia="仿宋_GB2312" w:hAnsi="ˎ̥" w:hint="eastAsia"/>
          <w:sz w:val="32"/>
          <w:szCs w:val="32"/>
        </w:rPr>
        <w:t>支出</w:t>
      </w:r>
      <w:r w:rsidRPr="00A069B3">
        <w:rPr>
          <w:rFonts w:ascii="仿宋_GB2312" w:eastAsia="仿宋_GB2312" w:hAnsi="ˎ̥" w:hint="eastAsia"/>
          <w:sz w:val="32"/>
          <w:szCs w:val="32"/>
        </w:rPr>
        <w:t>0</w:t>
      </w:r>
      <w:r w:rsidR="0072560E" w:rsidRPr="00A069B3">
        <w:rPr>
          <w:rFonts w:ascii="仿宋_GB2312" w:eastAsia="仿宋_GB2312" w:hAnsi="ˎ̥" w:hint="eastAsia"/>
          <w:sz w:val="32"/>
          <w:szCs w:val="32"/>
        </w:rPr>
        <w:t>万元。主要用于</w:t>
      </w:r>
      <w:r w:rsidR="000C2FCD" w:rsidRPr="00A069B3">
        <w:rPr>
          <w:rFonts w:ascii="仿宋_GB2312" w:eastAsia="仿宋_GB2312" w:hAnsi="ˎ̥" w:hint="eastAsia"/>
          <w:sz w:val="32"/>
          <w:szCs w:val="32"/>
        </w:rPr>
        <w:t>未安排资金</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因公出国（境）费支出决算数比预算数增加（减少）</w:t>
      </w:r>
      <w:r w:rsidR="00830C9D" w:rsidRPr="00A069B3">
        <w:rPr>
          <w:rFonts w:ascii="仿宋_GB2312" w:eastAsia="仿宋_GB2312" w:hAnsi="ˎ̥" w:hint="eastAsia"/>
          <w:sz w:val="32"/>
          <w:szCs w:val="32"/>
        </w:rPr>
        <w:t>0</w:t>
      </w:r>
      <w:r w:rsidRPr="00A069B3">
        <w:rPr>
          <w:rFonts w:ascii="仿宋_GB2312" w:eastAsia="仿宋_GB2312" w:hAnsi="ˎ̥" w:hint="eastAsia"/>
          <w:sz w:val="32"/>
          <w:szCs w:val="32"/>
        </w:rPr>
        <w:t>万元，完成预算的</w:t>
      </w:r>
      <w:r w:rsidR="00830C9D" w:rsidRPr="00A069B3">
        <w:rPr>
          <w:rFonts w:ascii="仿宋_GB2312" w:eastAsia="仿宋_GB2312" w:hAnsi="ˎ̥" w:hint="eastAsia"/>
          <w:sz w:val="32"/>
          <w:szCs w:val="32"/>
        </w:rPr>
        <w:t>0</w:t>
      </w:r>
      <w:r w:rsidRPr="00A069B3">
        <w:rPr>
          <w:rFonts w:ascii="仿宋_GB2312" w:eastAsia="仿宋_GB2312" w:hAnsi="ˎ̥"/>
          <w:sz w:val="32"/>
          <w:szCs w:val="32"/>
        </w:rPr>
        <w:t>%</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w:t>
      </w:r>
      <w:r w:rsidRPr="00A069B3">
        <w:rPr>
          <w:rFonts w:ascii="仿宋_GB2312" w:eastAsia="仿宋_GB2312" w:hAnsi="ˎ̥"/>
          <w:sz w:val="32"/>
          <w:szCs w:val="32"/>
        </w:rPr>
        <w:t>相比，</w:t>
      </w:r>
      <w:r w:rsidRPr="00A069B3">
        <w:rPr>
          <w:rFonts w:ascii="仿宋_GB2312" w:eastAsia="仿宋_GB2312" w:hAnsi="ˎ̥" w:hint="eastAsia"/>
          <w:sz w:val="32"/>
          <w:szCs w:val="32"/>
        </w:rPr>
        <w:t>因公出国（境）费支出</w:t>
      </w:r>
      <w:r w:rsidR="00830C9D" w:rsidRPr="00A069B3">
        <w:rPr>
          <w:rFonts w:ascii="仿宋_GB2312" w:eastAsia="仿宋_GB2312" w:hAnsi="ˎ̥" w:hint="eastAsia"/>
          <w:sz w:val="32"/>
          <w:szCs w:val="32"/>
        </w:rPr>
        <w:t>0</w:t>
      </w:r>
      <w:r w:rsidRPr="00A069B3">
        <w:rPr>
          <w:rFonts w:ascii="仿宋_GB2312" w:eastAsia="仿宋_GB2312" w:hAnsi="ˎ̥" w:hint="eastAsia"/>
          <w:sz w:val="32"/>
          <w:szCs w:val="32"/>
        </w:rPr>
        <w:t>万元</w:t>
      </w:r>
      <w:r w:rsidRPr="00A069B3">
        <w:rPr>
          <w:rFonts w:ascii="仿宋_GB2312" w:eastAsia="仿宋_GB2312" w:hAnsi="ˎ̥"/>
          <w:sz w:val="32"/>
          <w:szCs w:val="32"/>
        </w:rPr>
        <w:t>，</w:t>
      </w:r>
      <w:r w:rsidR="00782098" w:rsidRPr="00A069B3">
        <w:rPr>
          <w:rFonts w:ascii="仿宋_GB2312" w:eastAsia="仿宋_GB2312" w:hAnsi="ˎ̥" w:hint="eastAsia"/>
          <w:sz w:val="32"/>
          <w:szCs w:val="32"/>
        </w:rPr>
        <w:t xml:space="preserve"> </w:t>
      </w:r>
      <w:r w:rsidR="00830C9D" w:rsidRPr="00A069B3">
        <w:rPr>
          <w:rFonts w:ascii="仿宋_GB2312" w:eastAsia="仿宋_GB2312" w:hAnsi="ˎ̥" w:hint="eastAsia"/>
          <w:sz w:val="32"/>
          <w:szCs w:val="32"/>
        </w:rPr>
        <w:t>0</w:t>
      </w:r>
      <w:r w:rsidRPr="00A069B3">
        <w:rPr>
          <w:rFonts w:ascii="仿宋_GB2312" w:eastAsia="仿宋_GB2312" w:hAnsi="ˎ̥" w:hint="eastAsia"/>
          <w:sz w:val="32"/>
          <w:szCs w:val="32"/>
        </w:rPr>
        <w:t>%，主要原因是</w:t>
      </w:r>
      <w:r w:rsidR="00FE3128" w:rsidRPr="00A069B3">
        <w:rPr>
          <w:rFonts w:ascii="仿宋_GB2312" w:eastAsia="仿宋_GB2312" w:hAnsi="ˎ̥" w:hint="eastAsia"/>
          <w:sz w:val="32"/>
          <w:szCs w:val="32"/>
        </w:rPr>
        <w:t>无</w:t>
      </w:r>
    </w:p>
    <w:p w:rsidR="006C206C" w:rsidRPr="00A069B3" w:rsidRDefault="0072560E">
      <w:pPr>
        <w:spacing w:line="578" w:lineRule="exact"/>
        <w:rPr>
          <w:rFonts w:ascii="仿宋_GB2312" w:eastAsia="仿宋_GB2312" w:hAnsi="ˎ̥"/>
          <w:sz w:val="32"/>
          <w:szCs w:val="32"/>
        </w:rPr>
      </w:pPr>
      <w:r w:rsidRPr="00A069B3">
        <w:rPr>
          <w:rFonts w:ascii="仿宋_GB2312" w:eastAsia="仿宋_GB2312" w:hAnsi="ˎ̥" w:hint="eastAsia"/>
          <w:b/>
          <w:sz w:val="32"/>
          <w:szCs w:val="32"/>
        </w:rPr>
        <w:t xml:space="preserve">    2.公务用车购置及运行维护费</w:t>
      </w:r>
      <w:r w:rsidRPr="00A069B3">
        <w:rPr>
          <w:rFonts w:ascii="仿宋_GB2312" w:eastAsia="仿宋_GB2312" w:hAnsi="ˎ̥" w:hint="eastAsia"/>
          <w:bCs/>
          <w:sz w:val="32"/>
          <w:szCs w:val="32"/>
        </w:rPr>
        <w:t>支出</w:t>
      </w:r>
      <w:r w:rsidRPr="00A069B3">
        <w:rPr>
          <w:rFonts w:ascii="仿宋_GB2312" w:eastAsia="仿宋_GB2312" w:hAnsi="ˎ̥"/>
          <w:sz w:val="32"/>
          <w:szCs w:val="32"/>
        </w:rPr>
        <w:t>16.53</w:t>
      </w:r>
      <w:r w:rsidRPr="00A069B3">
        <w:rPr>
          <w:rFonts w:ascii="仿宋_GB2312" w:eastAsia="仿宋_GB2312" w:hAnsi="ˎ̥" w:hint="eastAsia"/>
          <w:sz w:val="32"/>
          <w:szCs w:val="32"/>
        </w:rPr>
        <w:t>万元。其中：</w:t>
      </w:r>
    </w:p>
    <w:p w:rsidR="006C206C" w:rsidRPr="00A069B3" w:rsidRDefault="0072560E">
      <w:pPr>
        <w:spacing w:line="578" w:lineRule="exact"/>
        <w:ind w:firstLineChars="200" w:firstLine="643"/>
        <w:rPr>
          <w:rFonts w:ascii="仿宋_GB2312" w:eastAsia="仿宋_GB2312" w:hAnsi="ˎ̥"/>
          <w:sz w:val="32"/>
          <w:szCs w:val="32"/>
        </w:rPr>
      </w:pPr>
      <w:r w:rsidRPr="00A069B3">
        <w:rPr>
          <w:rFonts w:ascii="仿宋_GB2312" w:eastAsia="仿宋_GB2312" w:hAnsi="ˎ̥" w:hint="eastAsia"/>
          <w:b/>
          <w:sz w:val="32"/>
          <w:szCs w:val="32"/>
        </w:rPr>
        <w:t>公务用车购置</w:t>
      </w:r>
      <w:r w:rsidRPr="00A069B3">
        <w:rPr>
          <w:rFonts w:ascii="仿宋_GB2312" w:eastAsia="仿宋_GB2312" w:hAnsi="ˎ̥" w:hint="eastAsia"/>
          <w:bCs/>
          <w:sz w:val="32"/>
          <w:szCs w:val="32"/>
        </w:rPr>
        <w:t>支出</w:t>
      </w:r>
      <w:r w:rsidRPr="00A069B3">
        <w:rPr>
          <w:rFonts w:ascii="仿宋_GB2312" w:eastAsia="仿宋_GB2312" w:hAnsi="ˎ̥"/>
          <w:sz w:val="32"/>
          <w:szCs w:val="32"/>
        </w:rPr>
        <w:t>0.00</w:t>
      </w:r>
      <w:r w:rsidRPr="00A069B3">
        <w:rPr>
          <w:rFonts w:ascii="仿宋_GB2312" w:eastAsia="仿宋_GB2312" w:hAnsi="ˎ̥" w:hint="eastAsia"/>
          <w:sz w:val="32"/>
          <w:szCs w:val="32"/>
        </w:rPr>
        <w:t>万元，全年购置公务用车</w:t>
      </w:r>
      <w:r w:rsidR="00303448" w:rsidRPr="00A069B3">
        <w:rPr>
          <w:rFonts w:ascii="仿宋_GB2312" w:eastAsia="仿宋_GB2312" w:hAnsi="ˎ̥" w:hint="eastAsia"/>
          <w:sz w:val="32"/>
          <w:szCs w:val="32"/>
        </w:rPr>
        <w:t>0</w:t>
      </w:r>
      <w:r w:rsidRPr="00A069B3">
        <w:rPr>
          <w:rFonts w:ascii="仿宋_GB2312" w:eastAsia="仿宋_GB2312" w:hAnsi="ˎ̥" w:hint="eastAsia"/>
          <w:sz w:val="32"/>
          <w:szCs w:val="32"/>
        </w:rPr>
        <w:t>辆，</w:t>
      </w:r>
      <w:r w:rsidR="00303448" w:rsidRPr="00A069B3">
        <w:rPr>
          <w:rFonts w:ascii="仿宋_GB2312" w:eastAsia="仿宋_GB2312" w:hAnsi="ˎ̥" w:hint="eastAsia"/>
          <w:sz w:val="32"/>
          <w:szCs w:val="32"/>
        </w:rPr>
        <w:t>主要用于无购车</w:t>
      </w:r>
      <w:r w:rsidRPr="00A069B3">
        <w:rPr>
          <w:rFonts w:ascii="仿宋_GB2312" w:eastAsia="仿宋_GB2312" w:hAnsi="ˎ̥" w:hint="eastAsia"/>
          <w:sz w:val="32"/>
          <w:szCs w:val="32"/>
        </w:rPr>
        <w:t>，年末公务用车保有量</w:t>
      </w:r>
      <w:r w:rsidR="00303448" w:rsidRPr="00A069B3">
        <w:rPr>
          <w:rFonts w:ascii="仿宋_GB2312" w:eastAsia="仿宋_GB2312" w:hAnsi="ˎ̥" w:hint="eastAsia"/>
          <w:sz w:val="32"/>
          <w:szCs w:val="32"/>
        </w:rPr>
        <w:t>0</w:t>
      </w:r>
      <w:r w:rsidRPr="00A069B3">
        <w:rPr>
          <w:rFonts w:ascii="仿宋_GB2312" w:eastAsia="仿宋_GB2312" w:hAnsi="ˎ̥" w:hint="eastAsia"/>
          <w:sz w:val="32"/>
          <w:szCs w:val="32"/>
        </w:rPr>
        <w:t>辆。</w:t>
      </w:r>
    </w:p>
    <w:p w:rsidR="006C206C" w:rsidRPr="00A069B3" w:rsidRDefault="0072560E">
      <w:pPr>
        <w:spacing w:line="578" w:lineRule="exact"/>
        <w:ind w:firstLineChars="200" w:firstLine="643"/>
        <w:rPr>
          <w:rFonts w:ascii="仿宋_GB2312" w:eastAsia="仿宋_GB2312" w:hAnsi="ˎ̥"/>
          <w:sz w:val="32"/>
          <w:szCs w:val="32"/>
        </w:rPr>
      </w:pPr>
      <w:r w:rsidRPr="00A069B3">
        <w:rPr>
          <w:rFonts w:ascii="仿宋_GB2312" w:eastAsia="仿宋_GB2312" w:hAnsi="ˎ̥" w:hint="eastAsia"/>
          <w:b/>
          <w:sz w:val="32"/>
          <w:szCs w:val="32"/>
        </w:rPr>
        <w:t>公务用车运行维护费</w:t>
      </w:r>
      <w:r w:rsidRPr="00A069B3">
        <w:rPr>
          <w:rFonts w:ascii="仿宋_GB2312" w:eastAsia="仿宋_GB2312" w:hAnsi="ˎ̥" w:hint="eastAsia"/>
          <w:sz w:val="32"/>
          <w:szCs w:val="32"/>
        </w:rPr>
        <w:t>支出</w:t>
      </w:r>
      <w:r w:rsidRPr="00A069B3">
        <w:rPr>
          <w:rFonts w:ascii="仿宋_GB2312" w:eastAsia="仿宋_GB2312" w:hAnsi="ˎ̥"/>
          <w:sz w:val="32"/>
          <w:szCs w:val="32"/>
        </w:rPr>
        <w:t>16.53</w:t>
      </w:r>
      <w:r w:rsidRPr="00A069B3">
        <w:rPr>
          <w:rFonts w:ascii="仿宋_GB2312" w:eastAsia="仿宋_GB2312" w:hAnsi="ˎ̥" w:hint="eastAsia"/>
          <w:sz w:val="32"/>
          <w:szCs w:val="32"/>
        </w:rPr>
        <w:t>万元，主要用于</w:t>
      </w:r>
      <w:r w:rsidR="00A01407" w:rsidRPr="00A069B3">
        <w:rPr>
          <w:rFonts w:ascii="仿宋_GB2312" w:eastAsia="仿宋_GB2312" w:hAnsi="ˎ̥" w:hint="eastAsia"/>
          <w:sz w:val="32"/>
          <w:szCs w:val="32"/>
        </w:rPr>
        <w:t>购买车保险、油料、车辆维护维修。</w:t>
      </w:r>
    </w:p>
    <w:p w:rsidR="00A069B3" w:rsidRPr="00A069B3" w:rsidRDefault="0072560E" w:rsidP="00A069B3">
      <w:pPr>
        <w:spacing w:line="578" w:lineRule="exact"/>
        <w:rPr>
          <w:rFonts w:ascii="仿宋_GB2312" w:eastAsia="仿宋_GB2312" w:hAnsi="ˎ̥"/>
          <w:sz w:val="32"/>
          <w:szCs w:val="32"/>
        </w:rPr>
      </w:pPr>
      <w:r w:rsidRPr="00A069B3">
        <w:rPr>
          <w:rFonts w:ascii="仿宋_GB2312" w:eastAsia="仿宋_GB2312" w:hAnsi="ˎ̥" w:hint="eastAsia"/>
          <w:bCs/>
          <w:sz w:val="32"/>
          <w:szCs w:val="32"/>
        </w:rPr>
        <w:t>公务用车购置及运行维护费支出决算数</w:t>
      </w:r>
      <w:r w:rsidRPr="00A069B3">
        <w:rPr>
          <w:rFonts w:ascii="仿宋_GB2312" w:eastAsia="仿宋_GB2312" w:hAnsi="ˎ̥" w:hint="eastAsia"/>
          <w:sz w:val="32"/>
          <w:szCs w:val="32"/>
        </w:rPr>
        <w:t>比预算数增加</w:t>
      </w:r>
      <w:r w:rsidR="0077134D" w:rsidRPr="00A069B3">
        <w:rPr>
          <w:rFonts w:ascii="仿宋_GB2312" w:eastAsia="仿宋_GB2312" w:hAnsi="ˎ̥" w:hint="eastAsia"/>
          <w:sz w:val="32"/>
          <w:szCs w:val="32"/>
        </w:rPr>
        <w:t>16.53</w:t>
      </w:r>
      <w:r w:rsidRPr="00A069B3">
        <w:rPr>
          <w:rFonts w:ascii="仿宋_GB2312" w:eastAsia="仿宋_GB2312" w:hAnsi="ˎ̥" w:hint="eastAsia"/>
          <w:sz w:val="32"/>
          <w:szCs w:val="32"/>
        </w:rPr>
        <w:t>万元，完成预算的</w:t>
      </w:r>
      <w:r w:rsidR="0077134D" w:rsidRPr="00A069B3">
        <w:rPr>
          <w:rFonts w:ascii="仿宋_GB2312" w:eastAsia="仿宋_GB2312" w:hAnsi="ˎ̥" w:hint="eastAsia"/>
          <w:sz w:val="32"/>
          <w:szCs w:val="32"/>
        </w:rPr>
        <w:t>100</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w:t>
      </w:r>
      <w:r w:rsidRPr="00A069B3">
        <w:rPr>
          <w:rFonts w:ascii="仿宋_GB2312" w:eastAsia="仿宋_GB2312" w:hAnsi="ˎ̥"/>
          <w:sz w:val="32"/>
          <w:szCs w:val="32"/>
        </w:rPr>
        <w:t>相比，</w:t>
      </w:r>
      <w:r w:rsidRPr="00A069B3">
        <w:rPr>
          <w:rFonts w:ascii="仿宋_GB2312" w:eastAsia="仿宋_GB2312" w:hAnsi="ˎ̥" w:hint="eastAsia"/>
          <w:bCs/>
          <w:sz w:val="32"/>
          <w:szCs w:val="32"/>
        </w:rPr>
        <w:t>公务用车购置及运行维护费</w:t>
      </w:r>
      <w:r w:rsidRPr="00A069B3">
        <w:rPr>
          <w:rFonts w:ascii="仿宋_GB2312" w:eastAsia="仿宋_GB2312" w:hAnsi="ˎ̥" w:hint="eastAsia"/>
          <w:sz w:val="32"/>
          <w:szCs w:val="32"/>
        </w:rPr>
        <w:t>支出</w:t>
      </w:r>
      <w:r w:rsidR="00A069B3" w:rsidRPr="00A069B3">
        <w:rPr>
          <w:rFonts w:ascii="仿宋_GB2312" w:eastAsia="仿宋_GB2312" w:hAnsi="ˎ̥" w:hint="eastAsia"/>
          <w:sz w:val="32"/>
          <w:szCs w:val="32"/>
        </w:rPr>
        <w:t>减少3.23</w:t>
      </w:r>
      <w:r w:rsidRPr="00A069B3">
        <w:rPr>
          <w:rFonts w:ascii="仿宋_GB2312" w:eastAsia="仿宋_GB2312" w:hAnsi="ˎ̥" w:hint="eastAsia"/>
          <w:sz w:val="32"/>
          <w:szCs w:val="32"/>
        </w:rPr>
        <w:t>万元</w:t>
      </w:r>
      <w:r w:rsidRPr="00A069B3">
        <w:rPr>
          <w:rFonts w:ascii="仿宋_GB2312" w:eastAsia="仿宋_GB2312" w:hAnsi="ˎ̥"/>
          <w:sz w:val="32"/>
          <w:szCs w:val="32"/>
        </w:rPr>
        <w:t>，</w:t>
      </w:r>
      <w:r w:rsidR="00A069B3" w:rsidRPr="00A069B3">
        <w:rPr>
          <w:rFonts w:ascii="仿宋_GB2312" w:eastAsia="仿宋_GB2312" w:hAnsi="ˎ̥" w:hint="eastAsia"/>
          <w:sz w:val="32"/>
          <w:szCs w:val="32"/>
        </w:rPr>
        <w:t>减少0.79</w:t>
      </w:r>
      <w:r w:rsidRPr="00A069B3">
        <w:rPr>
          <w:rFonts w:ascii="仿宋_GB2312" w:eastAsia="仿宋_GB2312" w:hAnsi="ˎ̥" w:hint="eastAsia"/>
          <w:sz w:val="32"/>
          <w:szCs w:val="32"/>
        </w:rPr>
        <w:t>%，主要原因是</w:t>
      </w:r>
      <w:r w:rsidR="00A069B3" w:rsidRPr="00A069B3">
        <w:rPr>
          <w:rFonts w:ascii="仿宋_GB2312" w:eastAsia="仿宋_GB2312" w:hAnsi="ˎ̥" w:hint="eastAsia"/>
          <w:sz w:val="32"/>
          <w:szCs w:val="32"/>
        </w:rPr>
        <w:t>2023年三公经费支出比2024年的多.</w:t>
      </w:r>
    </w:p>
    <w:p w:rsidR="006C206C" w:rsidRPr="00A069B3" w:rsidRDefault="006C206C">
      <w:pPr>
        <w:spacing w:line="578" w:lineRule="exact"/>
        <w:ind w:firstLineChars="200" w:firstLine="640"/>
        <w:rPr>
          <w:rFonts w:ascii="仿宋_GB2312" w:eastAsia="仿宋_GB2312" w:hAnsi="ˎ̥"/>
          <w:bCs/>
          <w:sz w:val="32"/>
          <w:szCs w:val="32"/>
        </w:rPr>
      </w:pPr>
    </w:p>
    <w:p w:rsidR="006C206C" w:rsidRPr="00A069B3" w:rsidRDefault="0072560E">
      <w:pPr>
        <w:spacing w:line="578" w:lineRule="exact"/>
        <w:rPr>
          <w:rFonts w:ascii="仿宋_GB2312" w:eastAsia="仿宋_GB2312" w:hAnsi="ˎ̥"/>
          <w:sz w:val="32"/>
          <w:szCs w:val="32"/>
        </w:rPr>
      </w:pPr>
      <w:r w:rsidRPr="00A069B3">
        <w:rPr>
          <w:rFonts w:ascii="仿宋_GB2312" w:eastAsia="仿宋_GB2312" w:hAnsi="ˎ̥" w:hint="eastAsia"/>
          <w:b/>
          <w:sz w:val="32"/>
          <w:szCs w:val="32"/>
        </w:rPr>
        <w:t xml:space="preserve">    3.公务接待费</w:t>
      </w:r>
      <w:r w:rsidRPr="00A069B3">
        <w:rPr>
          <w:rFonts w:ascii="仿宋_GB2312" w:eastAsia="仿宋_GB2312" w:hAnsi="ˎ̥" w:hint="eastAsia"/>
          <w:bCs/>
          <w:sz w:val="32"/>
          <w:szCs w:val="32"/>
        </w:rPr>
        <w:t>支出</w:t>
      </w:r>
      <w:r w:rsidRPr="00A069B3">
        <w:rPr>
          <w:rFonts w:ascii="仿宋_GB2312" w:eastAsia="仿宋_GB2312" w:hAnsi="ˎ̥"/>
          <w:sz w:val="32"/>
          <w:szCs w:val="32"/>
        </w:rPr>
        <w:t>0.00</w:t>
      </w:r>
      <w:r w:rsidRPr="00A069B3">
        <w:rPr>
          <w:rFonts w:ascii="仿宋_GB2312" w:eastAsia="仿宋_GB2312" w:hAnsi="ˎ̥" w:hint="eastAsia"/>
          <w:sz w:val="32"/>
          <w:szCs w:val="32"/>
        </w:rPr>
        <w:t>万元，其中：</w:t>
      </w:r>
    </w:p>
    <w:p w:rsidR="006C206C" w:rsidRPr="00A069B3" w:rsidRDefault="0072560E">
      <w:pPr>
        <w:spacing w:line="578" w:lineRule="exact"/>
        <w:ind w:firstLineChars="200" w:firstLine="643"/>
        <w:rPr>
          <w:rFonts w:ascii="仿宋_GB2312" w:eastAsia="仿宋_GB2312" w:hAnsi="ˎ̥"/>
          <w:sz w:val="32"/>
          <w:szCs w:val="32"/>
        </w:rPr>
      </w:pPr>
      <w:r w:rsidRPr="00A069B3">
        <w:rPr>
          <w:rFonts w:ascii="仿宋_GB2312" w:eastAsia="仿宋_GB2312" w:hAnsi="ˎ̥" w:hint="eastAsia"/>
          <w:b/>
          <w:sz w:val="32"/>
          <w:szCs w:val="32"/>
        </w:rPr>
        <w:t>国内接待费</w:t>
      </w:r>
      <w:r w:rsidRPr="00A069B3">
        <w:rPr>
          <w:rFonts w:ascii="仿宋_GB2312" w:eastAsia="仿宋_GB2312" w:hAnsi="ˎ̥" w:hint="eastAsia"/>
          <w:sz w:val="32"/>
          <w:szCs w:val="32"/>
        </w:rPr>
        <w:t>支出</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万元，国内公务接待</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批次，接待</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人次；主要用于</w:t>
      </w:r>
      <w:r w:rsidR="0041358F" w:rsidRPr="00A069B3">
        <w:rPr>
          <w:rFonts w:ascii="仿宋_GB2312" w:eastAsia="仿宋_GB2312" w:hAnsi="ˎ̥" w:hint="eastAsia"/>
          <w:sz w:val="32"/>
          <w:szCs w:val="32"/>
        </w:rPr>
        <w:t>无</w:t>
      </w:r>
      <w:r w:rsidRPr="00A069B3">
        <w:rPr>
          <w:rFonts w:ascii="仿宋_GB2312" w:eastAsia="仿宋_GB2312" w:hAnsi="ˎ̥" w:hint="eastAsia"/>
          <w:sz w:val="32"/>
          <w:szCs w:val="32"/>
        </w:rPr>
        <w:t>。</w:t>
      </w:r>
    </w:p>
    <w:p w:rsidR="006C206C" w:rsidRPr="00A069B3" w:rsidRDefault="0072560E">
      <w:pPr>
        <w:spacing w:line="578" w:lineRule="exact"/>
        <w:ind w:firstLineChars="200" w:firstLine="643"/>
        <w:rPr>
          <w:rFonts w:ascii="仿宋_GB2312" w:eastAsia="仿宋_GB2312" w:hAnsi="ˎ̥"/>
          <w:sz w:val="32"/>
          <w:szCs w:val="32"/>
        </w:rPr>
      </w:pPr>
      <w:r w:rsidRPr="00A069B3">
        <w:rPr>
          <w:rFonts w:ascii="仿宋_GB2312" w:eastAsia="仿宋_GB2312" w:hAnsi="ˎ̥" w:hint="eastAsia"/>
          <w:b/>
          <w:bCs/>
          <w:sz w:val="32"/>
          <w:szCs w:val="32"/>
        </w:rPr>
        <w:lastRenderedPageBreak/>
        <w:t>国（境）外接待费</w:t>
      </w:r>
      <w:r w:rsidRPr="00A069B3">
        <w:rPr>
          <w:rFonts w:ascii="仿宋_GB2312" w:eastAsia="仿宋_GB2312" w:hAnsi="ˎ̥" w:hint="eastAsia"/>
          <w:sz w:val="32"/>
          <w:szCs w:val="32"/>
        </w:rPr>
        <w:t>支出</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万元，国（境）外公务接待</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批次，接待</w:t>
      </w:r>
      <w:r w:rsidR="0041358F" w:rsidRPr="00A069B3">
        <w:rPr>
          <w:rFonts w:ascii="仿宋_GB2312" w:eastAsia="仿宋_GB2312" w:hAnsi="ˎ̥" w:hint="eastAsia"/>
          <w:sz w:val="32"/>
          <w:szCs w:val="32"/>
        </w:rPr>
        <w:t>0</w:t>
      </w:r>
      <w:r w:rsidRPr="00A069B3">
        <w:rPr>
          <w:rFonts w:ascii="仿宋_GB2312" w:eastAsia="仿宋_GB2312" w:hAnsi="ˎ̥" w:hint="eastAsia"/>
          <w:sz w:val="32"/>
          <w:szCs w:val="32"/>
        </w:rPr>
        <w:t>人次；主要用于</w:t>
      </w:r>
      <w:r w:rsidR="0041358F" w:rsidRPr="00A069B3">
        <w:rPr>
          <w:rFonts w:ascii="仿宋_GB2312" w:eastAsia="仿宋_GB2312" w:hAnsi="ˎ̥" w:hint="eastAsia"/>
          <w:sz w:val="32"/>
          <w:szCs w:val="32"/>
        </w:rPr>
        <w:t>无</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公务接待费支出决算数比预算数）</w:t>
      </w:r>
      <w:r w:rsidR="005F449E" w:rsidRPr="00A069B3">
        <w:rPr>
          <w:rFonts w:ascii="仿宋_GB2312" w:eastAsia="仿宋_GB2312" w:hAnsi="ˎ̥" w:hint="eastAsia"/>
          <w:sz w:val="32"/>
          <w:szCs w:val="32"/>
        </w:rPr>
        <w:t>0</w:t>
      </w:r>
      <w:r w:rsidRPr="00A069B3">
        <w:rPr>
          <w:rFonts w:ascii="仿宋_GB2312" w:eastAsia="仿宋_GB2312" w:hAnsi="ˎ̥" w:hint="eastAsia"/>
          <w:sz w:val="32"/>
          <w:szCs w:val="32"/>
        </w:rPr>
        <w:t>万元，完成预算的</w:t>
      </w:r>
      <w:r w:rsidR="005F449E" w:rsidRPr="00A069B3">
        <w:rPr>
          <w:rFonts w:ascii="仿宋_GB2312" w:eastAsia="仿宋_GB2312" w:hAnsi="ˎ̥" w:hint="eastAsia"/>
          <w:sz w:val="32"/>
          <w:szCs w:val="32"/>
        </w:rPr>
        <w:t>0</w:t>
      </w:r>
      <w:r w:rsidRPr="00A069B3">
        <w:rPr>
          <w:rFonts w:ascii="仿宋_GB2312" w:eastAsia="仿宋_GB2312" w:hAnsi="ˎ̥" w:hint="eastAsia"/>
          <w:sz w:val="32"/>
          <w:szCs w:val="32"/>
        </w:rPr>
        <w:t>%。与</w:t>
      </w:r>
      <w:r w:rsidRPr="00A069B3">
        <w:rPr>
          <w:rFonts w:ascii="仿宋_GB2312" w:eastAsia="仿宋_GB2312" w:hAnsi="ˎ̥"/>
          <w:sz w:val="32"/>
          <w:szCs w:val="32"/>
        </w:rPr>
        <w:t>2023</w:t>
      </w:r>
      <w:r w:rsidRPr="00A069B3">
        <w:rPr>
          <w:rFonts w:ascii="仿宋_GB2312" w:eastAsia="仿宋_GB2312" w:hAnsi="ˎ̥" w:hint="eastAsia"/>
          <w:sz w:val="32"/>
          <w:szCs w:val="32"/>
        </w:rPr>
        <w:t>年度</w:t>
      </w:r>
      <w:r w:rsidRPr="00A069B3">
        <w:rPr>
          <w:rFonts w:ascii="仿宋_GB2312" w:eastAsia="仿宋_GB2312" w:hAnsi="ˎ̥"/>
          <w:sz w:val="32"/>
          <w:szCs w:val="32"/>
        </w:rPr>
        <w:t>相比，</w:t>
      </w:r>
      <w:r w:rsidRPr="00A069B3">
        <w:rPr>
          <w:rFonts w:ascii="仿宋_GB2312" w:eastAsia="仿宋_GB2312" w:hAnsi="ˎ̥" w:hint="eastAsia"/>
          <w:bCs/>
          <w:sz w:val="32"/>
          <w:szCs w:val="32"/>
        </w:rPr>
        <w:t>公务接待费</w:t>
      </w:r>
      <w:r w:rsidRPr="00A069B3">
        <w:rPr>
          <w:rFonts w:ascii="仿宋_GB2312" w:eastAsia="仿宋_GB2312" w:hAnsi="ˎ̥" w:hint="eastAsia"/>
          <w:sz w:val="32"/>
          <w:szCs w:val="32"/>
        </w:rPr>
        <w:t>支出</w:t>
      </w:r>
      <w:r w:rsidRPr="00A069B3">
        <w:rPr>
          <w:rFonts w:ascii="仿宋_GB2312" w:eastAsia="仿宋_GB2312" w:hAnsi="ˎ̥"/>
          <w:sz w:val="32"/>
          <w:szCs w:val="32"/>
        </w:rPr>
        <w:t>）</w:t>
      </w:r>
      <w:r w:rsidR="005F449E" w:rsidRPr="00A069B3">
        <w:rPr>
          <w:rFonts w:ascii="仿宋_GB2312" w:eastAsia="仿宋_GB2312" w:hAnsi="ˎ̥" w:hint="eastAsia"/>
          <w:sz w:val="32"/>
          <w:szCs w:val="32"/>
        </w:rPr>
        <w:t>0</w:t>
      </w:r>
      <w:r w:rsidRPr="00A069B3">
        <w:rPr>
          <w:rFonts w:ascii="仿宋_GB2312" w:eastAsia="仿宋_GB2312" w:hAnsi="ˎ̥" w:hint="eastAsia"/>
          <w:sz w:val="32"/>
          <w:szCs w:val="32"/>
        </w:rPr>
        <w:t>万元</w:t>
      </w:r>
      <w:r w:rsidRPr="00A069B3">
        <w:rPr>
          <w:rFonts w:ascii="仿宋_GB2312" w:eastAsia="仿宋_GB2312" w:hAnsi="ˎ̥"/>
          <w:sz w:val="32"/>
          <w:szCs w:val="32"/>
        </w:rPr>
        <w:t>，增长（</w:t>
      </w:r>
      <w:r w:rsidRPr="00A069B3">
        <w:rPr>
          <w:rFonts w:ascii="仿宋_GB2312" w:eastAsia="仿宋_GB2312" w:hAnsi="ˎ̥" w:hint="eastAsia"/>
          <w:sz w:val="32"/>
          <w:szCs w:val="32"/>
        </w:rPr>
        <w:t>下降</w:t>
      </w:r>
      <w:r w:rsidRPr="00A069B3">
        <w:rPr>
          <w:rFonts w:ascii="仿宋_GB2312" w:eastAsia="仿宋_GB2312" w:hAnsi="ˎ̥"/>
          <w:sz w:val="32"/>
          <w:szCs w:val="32"/>
        </w:rPr>
        <w:t>）</w:t>
      </w:r>
      <w:r w:rsidR="005F449E" w:rsidRPr="00A069B3">
        <w:rPr>
          <w:rFonts w:ascii="仿宋_GB2312" w:eastAsia="仿宋_GB2312" w:hAnsi="ˎ̥" w:hint="eastAsia"/>
          <w:sz w:val="32"/>
          <w:szCs w:val="32"/>
        </w:rPr>
        <w:t>0</w:t>
      </w:r>
      <w:r w:rsidRPr="00A069B3">
        <w:rPr>
          <w:rFonts w:ascii="仿宋_GB2312" w:eastAsia="仿宋_GB2312" w:hAnsi="ˎ̥" w:hint="eastAsia"/>
          <w:sz w:val="32"/>
          <w:szCs w:val="32"/>
        </w:rPr>
        <w:t>%，主要原因是</w:t>
      </w:r>
      <w:r w:rsidR="005F449E" w:rsidRPr="00A069B3">
        <w:rPr>
          <w:rFonts w:ascii="仿宋_GB2312" w:eastAsia="仿宋_GB2312" w:hAnsi="ˎ̥" w:hint="eastAsia"/>
          <w:sz w:val="32"/>
          <w:szCs w:val="32"/>
        </w:rPr>
        <w:t>无</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：2024</w:t>
      </w:r>
      <w:r w:rsidRPr="00A069B3">
        <w:rPr>
          <w:rFonts w:ascii="仿宋_GB2312" w:eastAsia="仿宋_GB2312" w:hAnsi="ˎ̥" w:hint="eastAsia"/>
          <w:sz w:val="32"/>
          <w:szCs w:val="32"/>
        </w:rPr>
        <w:t>年度“三公”经费预算数、决算数可取自财决公开09表，出国团组数、出国人次，公务用车购置数、公务用车保有量，接待团组数、接待人次可取自部门决算报表F03表《机构运行信息表》，</w:t>
      </w:r>
      <w:r w:rsidRPr="00A069B3">
        <w:rPr>
          <w:rFonts w:ascii="仿宋_GB2312" w:eastAsia="仿宋_GB2312" w:hAnsi="ˎ̥"/>
          <w:sz w:val="32"/>
          <w:szCs w:val="32"/>
        </w:rPr>
        <w:t>2023</w:t>
      </w:r>
      <w:r w:rsidRPr="00A069B3">
        <w:rPr>
          <w:rFonts w:ascii="仿宋_GB2312" w:eastAsia="仿宋_GB2312" w:hAnsi="ˎ̥" w:hint="eastAsia"/>
          <w:sz w:val="32"/>
          <w:szCs w:val="32"/>
        </w:rPr>
        <w:t>年度相关</w:t>
      </w:r>
      <w:r w:rsidRPr="00A069B3">
        <w:rPr>
          <w:rFonts w:ascii="仿宋_GB2312" w:eastAsia="仿宋_GB2312" w:hAnsi="ˎ̥"/>
          <w:sz w:val="32"/>
          <w:szCs w:val="32"/>
        </w:rPr>
        <w:t>数据</w:t>
      </w:r>
      <w:r w:rsidRPr="00A069B3">
        <w:rPr>
          <w:rFonts w:ascii="仿宋_GB2312" w:eastAsia="仿宋_GB2312" w:hAnsi="ˎ̥" w:hint="eastAsia"/>
          <w:sz w:val="32"/>
          <w:szCs w:val="32"/>
        </w:rPr>
        <w:t>可取自</w:t>
      </w:r>
      <w:r w:rsidRPr="00A069B3">
        <w:rPr>
          <w:rFonts w:ascii="仿宋_GB2312" w:eastAsia="仿宋_GB2312" w:hAnsi="ˎ̥"/>
          <w:sz w:val="32"/>
          <w:szCs w:val="32"/>
        </w:rPr>
        <w:t>2023</w:t>
      </w:r>
      <w:r w:rsidRPr="00A069B3">
        <w:rPr>
          <w:rFonts w:ascii="仿宋_GB2312" w:eastAsia="仿宋_GB2312" w:hAnsi="ˎ̥" w:hint="eastAsia"/>
          <w:sz w:val="32"/>
          <w:szCs w:val="32"/>
        </w:rPr>
        <w:t>年度</w:t>
      </w:r>
      <w:r w:rsidRPr="00A069B3">
        <w:rPr>
          <w:rFonts w:ascii="仿宋_GB2312" w:eastAsia="仿宋_GB2312" w:hAnsi="ˎ̥"/>
          <w:sz w:val="32"/>
          <w:szCs w:val="32"/>
        </w:rPr>
        <w:t>部门决算报表</w:t>
      </w:r>
      <w:r w:rsidRPr="00A069B3">
        <w:rPr>
          <w:rFonts w:ascii="仿宋_GB2312" w:eastAsia="仿宋_GB2312" w:hAnsi="ˎ̥" w:hint="eastAsia"/>
          <w:sz w:val="32"/>
          <w:szCs w:val="32"/>
        </w:rPr>
        <w:t>F03表《机构</w:t>
      </w:r>
      <w:r w:rsidRPr="00A069B3">
        <w:rPr>
          <w:rFonts w:ascii="仿宋_GB2312" w:eastAsia="仿宋_GB2312" w:hAnsi="ˎ̥"/>
          <w:sz w:val="32"/>
          <w:szCs w:val="32"/>
        </w:rPr>
        <w:t>运行信息表》</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黑体" w:eastAsia="黑体" w:hAnsi="黑体" w:cs="黑体"/>
          <w:bCs/>
          <w:sz w:val="32"/>
          <w:szCs w:val="32"/>
        </w:rPr>
      </w:pPr>
      <w:r w:rsidRPr="00A069B3">
        <w:rPr>
          <w:rFonts w:ascii="黑体" w:eastAsia="黑体" w:hAnsi="黑体" w:cs="黑体" w:hint="eastAsia"/>
          <w:bCs/>
          <w:sz w:val="32"/>
          <w:szCs w:val="32"/>
        </w:rPr>
        <w:t>十、预算绩效情况说明</w:t>
      </w:r>
    </w:p>
    <w:p w:rsidR="006C206C" w:rsidRPr="00A069B3" w:rsidRDefault="0072560E">
      <w:pPr>
        <w:spacing w:line="578" w:lineRule="exact"/>
        <w:ind w:firstLineChars="200" w:firstLine="640"/>
        <w:rPr>
          <w:rFonts w:ascii="楷体" w:eastAsia="楷体" w:hAnsi="楷体" w:cs="楷体"/>
          <w:bCs/>
          <w:sz w:val="32"/>
          <w:szCs w:val="32"/>
        </w:rPr>
      </w:pPr>
      <w:r w:rsidRPr="00A069B3">
        <w:rPr>
          <w:rFonts w:ascii="楷体" w:eastAsia="楷体" w:hAnsi="楷体" w:cs="楷体" w:hint="eastAsia"/>
          <w:bCs/>
          <w:sz w:val="32"/>
          <w:szCs w:val="32"/>
        </w:rPr>
        <w:t>（一）绩效管理工作开展情况</w:t>
      </w:r>
    </w:p>
    <w:p w:rsidR="006C206C" w:rsidRPr="00A069B3" w:rsidRDefault="007256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rPr>
        <w:t>根据财政预算绩效管理要求，可按照如下格式说明：根据预算管理要求，我部门（单位）组织对</w:t>
      </w:r>
      <w:r w:rsidRPr="00A069B3">
        <w:rPr>
          <w:rFonts w:ascii="仿宋_GB2312" w:eastAsia="仿宋_GB2312"/>
          <w:sz w:val="32"/>
          <w:szCs w:val="32"/>
        </w:rPr>
        <w:t>2024</w:t>
      </w:r>
      <w:r w:rsidRPr="00A069B3">
        <w:rPr>
          <w:rFonts w:ascii="仿宋_GB2312" w:eastAsia="仿宋_GB2312" w:hint="eastAsia"/>
          <w:sz w:val="32"/>
          <w:szCs w:val="32"/>
        </w:rPr>
        <w:t>年度一般公共预算项目支出全面开展绩效自评</w:t>
      </w:r>
      <w:r w:rsidRPr="00A069B3">
        <w:rPr>
          <w:rFonts w:ascii="仿宋_GB2312" w:eastAsia="仿宋_GB2312"/>
          <w:sz w:val="32"/>
          <w:szCs w:val="32"/>
        </w:rPr>
        <w:t>,</w:t>
      </w:r>
      <w:r w:rsidRPr="00A069B3">
        <w:rPr>
          <w:rFonts w:ascii="仿宋_GB2312" w:eastAsia="仿宋_GB2312" w:hint="eastAsia"/>
          <w:sz w:val="32"/>
          <w:szCs w:val="32"/>
        </w:rPr>
        <w:t>共涉及资金</w:t>
      </w:r>
      <w:r w:rsidR="008F2F2D" w:rsidRPr="00A069B3">
        <w:rPr>
          <w:rFonts w:ascii="仿宋_GB2312" w:eastAsia="仿宋_GB2312" w:hint="eastAsia"/>
          <w:sz w:val="32"/>
          <w:szCs w:val="32"/>
        </w:rPr>
        <w:t>1842.48</w:t>
      </w:r>
      <w:r w:rsidRPr="00A069B3">
        <w:rPr>
          <w:rFonts w:ascii="仿宋_GB2312" w:eastAsia="仿宋_GB2312" w:hint="eastAsia"/>
          <w:sz w:val="32"/>
          <w:szCs w:val="32"/>
        </w:rPr>
        <w:t>万元，占一般公共预算项目支出总额的</w:t>
      </w:r>
      <w:r w:rsidR="008F2F2D" w:rsidRPr="00A069B3">
        <w:rPr>
          <w:rFonts w:ascii="仿宋_GB2312" w:eastAsia="仿宋_GB2312" w:hint="eastAsia"/>
          <w:sz w:val="32"/>
          <w:szCs w:val="32"/>
        </w:rPr>
        <w:t>90.44</w:t>
      </w:r>
      <w:r w:rsidRPr="00A069B3">
        <w:rPr>
          <w:rFonts w:ascii="仿宋_GB2312" w:eastAsia="仿宋_GB2312" w:hint="eastAsia"/>
          <w:sz w:val="32"/>
          <w:szCs w:val="32"/>
        </w:rPr>
        <w:t>%。组织对</w:t>
      </w:r>
      <w:r w:rsidRPr="00A069B3">
        <w:rPr>
          <w:rFonts w:ascii="仿宋_GB2312" w:eastAsia="仿宋_GB2312"/>
          <w:sz w:val="32"/>
          <w:szCs w:val="32"/>
        </w:rPr>
        <w:t>2024</w:t>
      </w:r>
      <w:r w:rsidRPr="00A069B3">
        <w:rPr>
          <w:rFonts w:ascii="仿宋_GB2312" w:eastAsia="仿宋_GB2312" w:hint="eastAsia"/>
          <w:sz w:val="32"/>
          <w:szCs w:val="32"/>
        </w:rPr>
        <w:t>年度</w:t>
      </w:r>
      <w:r w:rsidR="008F2F2D" w:rsidRPr="00A069B3">
        <w:rPr>
          <w:rFonts w:ascii="仿宋_GB2312" w:eastAsia="仿宋_GB2312" w:hint="eastAsia"/>
          <w:sz w:val="32"/>
          <w:szCs w:val="32"/>
        </w:rPr>
        <w:t>无</w:t>
      </w:r>
      <w:r w:rsidRPr="00A069B3">
        <w:rPr>
          <w:rFonts w:ascii="仿宋_GB2312" w:eastAsia="仿宋_GB2312" w:hint="eastAsia"/>
          <w:sz w:val="32"/>
          <w:szCs w:val="32"/>
        </w:rPr>
        <w:t>政府性基金预算项目开展绩效自评，共涉及资金</w:t>
      </w:r>
      <w:r w:rsidR="008F2F2D" w:rsidRPr="00A069B3">
        <w:rPr>
          <w:rFonts w:ascii="仿宋_GB2312" w:eastAsia="仿宋_GB2312" w:hint="eastAsia"/>
          <w:sz w:val="32"/>
          <w:szCs w:val="32"/>
        </w:rPr>
        <w:t>0</w:t>
      </w:r>
      <w:r w:rsidRPr="00A069B3">
        <w:rPr>
          <w:rFonts w:ascii="仿宋_GB2312" w:eastAsia="仿宋_GB2312" w:hint="eastAsia"/>
          <w:sz w:val="32"/>
          <w:szCs w:val="32"/>
        </w:rPr>
        <w:t>万元，占政府性基金预算项目支出总额的</w:t>
      </w:r>
      <w:r w:rsidR="008F2F2D" w:rsidRPr="00A069B3">
        <w:rPr>
          <w:rFonts w:ascii="仿宋_GB2312" w:eastAsia="仿宋_GB2312" w:hint="eastAsia"/>
          <w:sz w:val="32"/>
          <w:szCs w:val="32"/>
        </w:rPr>
        <w:t>0</w:t>
      </w:r>
      <w:r w:rsidRPr="00A069B3">
        <w:rPr>
          <w:rFonts w:ascii="仿宋_GB2312" w:eastAsia="仿宋_GB2312" w:hint="eastAsia"/>
          <w:sz w:val="32"/>
          <w:szCs w:val="32"/>
        </w:rPr>
        <w:t>%。组织对</w:t>
      </w:r>
      <w:r w:rsidRPr="00A069B3">
        <w:rPr>
          <w:rFonts w:ascii="仿宋_GB2312" w:eastAsia="仿宋_GB2312"/>
          <w:sz w:val="32"/>
          <w:szCs w:val="32"/>
        </w:rPr>
        <w:t>2024</w:t>
      </w:r>
      <w:r w:rsidRPr="00A069B3">
        <w:rPr>
          <w:rFonts w:ascii="仿宋_GB2312" w:eastAsia="仿宋_GB2312" w:hint="eastAsia"/>
          <w:sz w:val="32"/>
          <w:szCs w:val="32"/>
        </w:rPr>
        <w:t>年度</w:t>
      </w:r>
      <w:r w:rsidR="005E287E" w:rsidRPr="00A069B3">
        <w:rPr>
          <w:rFonts w:ascii="仿宋_GB2312" w:eastAsia="仿宋_GB2312" w:hint="eastAsia"/>
          <w:sz w:val="32"/>
          <w:szCs w:val="32"/>
        </w:rPr>
        <w:t>无</w:t>
      </w:r>
      <w:r w:rsidRPr="00A069B3">
        <w:rPr>
          <w:rFonts w:ascii="仿宋_GB2312" w:eastAsia="仿宋_GB2312" w:hint="eastAsia"/>
          <w:sz w:val="32"/>
          <w:szCs w:val="32"/>
        </w:rPr>
        <w:t>国有资本经营预算项目开展绩效自评，共涉及资金</w:t>
      </w:r>
      <w:r w:rsidR="005E287E" w:rsidRPr="00A069B3">
        <w:rPr>
          <w:rFonts w:ascii="仿宋_GB2312" w:eastAsia="仿宋_GB2312" w:hint="eastAsia"/>
          <w:sz w:val="32"/>
          <w:szCs w:val="32"/>
        </w:rPr>
        <w:t>0</w:t>
      </w:r>
      <w:r w:rsidRPr="00A069B3">
        <w:rPr>
          <w:rFonts w:ascii="仿宋_GB2312" w:eastAsia="仿宋_GB2312" w:hint="eastAsia"/>
          <w:sz w:val="32"/>
          <w:szCs w:val="32"/>
        </w:rPr>
        <w:t>万元，占国有资本经营预算项目支出总额的</w:t>
      </w:r>
      <w:r w:rsidR="005E287E" w:rsidRPr="00A069B3">
        <w:rPr>
          <w:rFonts w:ascii="仿宋_GB2312" w:eastAsia="仿宋_GB2312" w:hint="eastAsia"/>
          <w:sz w:val="32"/>
          <w:szCs w:val="32"/>
        </w:rPr>
        <w:t>0</w:t>
      </w:r>
      <w:r w:rsidRPr="00A069B3">
        <w:rPr>
          <w:rFonts w:ascii="仿宋_GB2312" w:eastAsia="仿宋_GB2312" w:hint="eastAsia"/>
          <w:sz w:val="32"/>
          <w:szCs w:val="32"/>
        </w:rPr>
        <w:t>%。</w:t>
      </w:r>
    </w:p>
    <w:p w:rsidR="006C206C" w:rsidRPr="00A069B3" w:rsidRDefault="007256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rPr>
        <w:t>共组织对“</w:t>
      </w:r>
      <w:r w:rsidR="005E287E" w:rsidRPr="00A069B3">
        <w:rPr>
          <w:rFonts w:ascii="仿宋_GB2312" w:eastAsia="仿宋_GB2312" w:hint="eastAsia"/>
          <w:sz w:val="32"/>
          <w:szCs w:val="32"/>
        </w:rPr>
        <w:t>党建经费、团组织经费</w:t>
      </w:r>
      <w:r w:rsidRPr="00A069B3">
        <w:rPr>
          <w:rFonts w:ascii="仿宋_GB2312" w:eastAsia="仿宋_GB2312" w:hint="eastAsia"/>
          <w:sz w:val="32"/>
          <w:szCs w:val="32"/>
        </w:rPr>
        <w:t>”等</w:t>
      </w:r>
      <w:r w:rsidR="005E287E" w:rsidRPr="00A069B3">
        <w:rPr>
          <w:rFonts w:ascii="仿宋_GB2312" w:eastAsia="仿宋_GB2312" w:hint="eastAsia"/>
          <w:sz w:val="32"/>
          <w:szCs w:val="32"/>
        </w:rPr>
        <w:t>96</w:t>
      </w:r>
      <w:r w:rsidRPr="00A069B3">
        <w:rPr>
          <w:rFonts w:ascii="仿宋_GB2312" w:eastAsia="仿宋_GB2312" w:hint="eastAsia"/>
          <w:sz w:val="32"/>
          <w:szCs w:val="32"/>
        </w:rPr>
        <w:t>个项目开展了部门评价，涉及一般公共预算支出</w:t>
      </w:r>
      <w:r w:rsidR="005E287E" w:rsidRPr="00A069B3">
        <w:rPr>
          <w:rFonts w:ascii="仿宋_GB2312" w:eastAsia="仿宋_GB2312" w:hint="eastAsia"/>
          <w:sz w:val="32"/>
          <w:szCs w:val="32"/>
        </w:rPr>
        <w:t>1842.48</w:t>
      </w:r>
      <w:r w:rsidRPr="00A069B3">
        <w:rPr>
          <w:rFonts w:ascii="仿宋_GB2312" w:eastAsia="仿宋_GB2312" w:hint="eastAsia"/>
          <w:sz w:val="32"/>
          <w:szCs w:val="32"/>
        </w:rPr>
        <w:t>万元，政府性基金预算</w:t>
      </w:r>
      <w:r w:rsidRPr="00A069B3">
        <w:rPr>
          <w:rFonts w:ascii="仿宋_GB2312" w:eastAsia="仿宋_GB2312" w:hint="eastAsia"/>
          <w:sz w:val="32"/>
          <w:szCs w:val="32"/>
        </w:rPr>
        <w:lastRenderedPageBreak/>
        <w:t>支出</w:t>
      </w:r>
      <w:r w:rsidR="005E287E" w:rsidRPr="00A069B3">
        <w:rPr>
          <w:rFonts w:ascii="仿宋_GB2312" w:eastAsia="仿宋_GB2312" w:hint="eastAsia"/>
          <w:sz w:val="32"/>
          <w:szCs w:val="32"/>
        </w:rPr>
        <w:t>0</w:t>
      </w:r>
      <w:r w:rsidRPr="00A069B3">
        <w:rPr>
          <w:rFonts w:ascii="仿宋_GB2312" w:eastAsia="仿宋_GB2312" w:hint="eastAsia"/>
          <w:sz w:val="32"/>
          <w:szCs w:val="32"/>
        </w:rPr>
        <w:t>万元，国有资本经营预算支出</w:t>
      </w:r>
      <w:r w:rsidR="005E287E" w:rsidRPr="00A069B3">
        <w:rPr>
          <w:rFonts w:ascii="仿宋_GB2312" w:eastAsia="仿宋_GB2312" w:hint="eastAsia"/>
          <w:sz w:val="32"/>
          <w:szCs w:val="32"/>
        </w:rPr>
        <w:t>0</w:t>
      </w:r>
      <w:r w:rsidRPr="00A069B3">
        <w:rPr>
          <w:rFonts w:ascii="仿宋_GB2312" w:eastAsia="仿宋_GB2312" w:hint="eastAsia"/>
          <w:sz w:val="32"/>
          <w:szCs w:val="32"/>
        </w:rPr>
        <w:t>万元。（预算部门如有，请对预算绩效评价情况进行简单说明；没有，则简要说明本年没有进行相关工作及理由。部门所属单位不需填写此项）。</w:t>
      </w:r>
    </w:p>
    <w:p w:rsidR="006C206C" w:rsidRPr="00A069B3" w:rsidRDefault="0072560E">
      <w:pPr>
        <w:spacing w:line="578" w:lineRule="exact"/>
        <w:ind w:firstLineChars="200" w:firstLine="640"/>
        <w:rPr>
          <w:rFonts w:ascii="楷体" w:eastAsia="楷体" w:hAnsi="楷体" w:cs="楷体"/>
          <w:bCs/>
          <w:sz w:val="32"/>
          <w:szCs w:val="32"/>
        </w:rPr>
      </w:pPr>
      <w:r w:rsidRPr="00A069B3">
        <w:rPr>
          <w:rFonts w:ascii="楷体" w:eastAsia="楷体" w:hAnsi="楷体" w:cs="楷体" w:hint="eastAsia"/>
          <w:bCs/>
          <w:sz w:val="32"/>
          <w:szCs w:val="32"/>
        </w:rPr>
        <w:t>（二）部门决算中项目绩效自评结果（预算部门、单位可根据实际情况反映重点项目绩效自评结果）</w:t>
      </w:r>
    </w:p>
    <w:p w:rsidR="006C206C" w:rsidRPr="00A069B3" w:rsidRDefault="007256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rPr>
        <w:t>参照如下格式说明（表述应与决算内容保持一致）：我部门（单位）在部门决算中反映</w:t>
      </w:r>
      <w:r w:rsidR="00C6600E" w:rsidRPr="00A069B3">
        <w:rPr>
          <w:rFonts w:ascii="仿宋_GB2312" w:eastAsia="仿宋_GB2312" w:hint="eastAsia"/>
          <w:sz w:val="32"/>
          <w:szCs w:val="32"/>
        </w:rPr>
        <w:t>党建经费、团组织经</w:t>
      </w:r>
      <w:r w:rsidRPr="00A069B3">
        <w:rPr>
          <w:rFonts w:ascii="仿宋_GB2312" w:eastAsia="仿宋_GB2312" w:hint="eastAsia"/>
          <w:sz w:val="32"/>
          <w:szCs w:val="32"/>
        </w:rPr>
        <w:t>等</w:t>
      </w:r>
      <w:r w:rsidR="00C6600E" w:rsidRPr="00A069B3">
        <w:rPr>
          <w:rFonts w:ascii="仿宋_GB2312" w:eastAsia="仿宋_GB2312" w:hint="eastAsia"/>
          <w:sz w:val="32"/>
          <w:szCs w:val="32"/>
        </w:rPr>
        <w:t>96</w:t>
      </w:r>
      <w:r w:rsidRPr="00A069B3">
        <w:rPr>
          <w:rFonts w:ascii="仿宋_GB2312" w:eastAsia="仿宋_GB2312" w:hint="eastAsia"/>
          <w:sz w:val="32"/>
          <w:szCs w:val="32"/>
        </w:rPr>
        <w:t>个项目绩效自评结果（包括项目绩效自评表和项目绩效自评报告）。</w:t>
      </w:r>
    </w:p>
    <w:p w:rsidR="006C206C" w:rsidRPr="00A069B3" w:rsidRDefault="00C660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rPr>
        <w:t>党建经费、团组织经费</w:t>
      </w:r>
      <w:r w:rsidR="0072560E" w:rsidRPr="00A069B3">
        <w:rPr>
          <w:rFonts w:ascii="仿宋_GB2312" w:eastAsia="仿宋_GB2312" w:hint="eastAsia"/>
          <w:sz w:val="32"/>
          <w:szCs w:val="32"/>
        </w:rPr>
        <w:t>项目绩效自评表：</w:t>
      </w:r>
    </w:p>
    <w:p w:rsidR="00C6600E" w:rsidRPr="00A069B3" w:rsidRDefault="00C6600E" w:rsidP="00C660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rPr>
        <w:t>党建经费、团组织经费</w:t>
      </w:r>
      <w:r w:rsidR="0072560E" w:rsidRPr="00A069B3">
        <w:rPr>
          <w:rFonts w:ascii="仿宋_GB2312" w:eastAsia="仿宋_GB2312" w:hint="eastAsia"/>
          <w:sz w:val="32"/>
          <w:szCs w:val="32"/>
        </w:rPr>
        <w:t>项目绩效自评报告：根据年初设定的绩效目标，项目绩效自评得分为</w:t>
      </w:r>
      <w:r w:rsidRPr="00A069B3">
        <w:rPr>
          <w:rFonts w:ascii="仿宋_GB2312" w:eastAsia="仿宋_GB2312" w:hint="eastAsia"/>
          <w:sz w:val="32"/>
          <w:szCs w:val="32"/>
        </w:rPr>
        <w:t>98</w:t>
      </w:r>
      <w:r w:rsidR="0072560E" w:rsidRPr="00A069B3">
        <w:rPr>
          <w:rFonts w:ascii="仿宋_GB2312" w:eastAsia="仿宋_GB2312" w:hint="eastAsia"/>
          <w:sz w:val="32"/>
          <w:szCs w:val="32"/>
        </w:rPr>
        <w:t>分。全年预算数为</w:t>
      </w:r>
      <w:r w:rsidRPr="00A069B3">
        <w:rPr>
          <w:rFonts w:ascii="仿宋_GB2312" w:eastAsia="仿宋_GB2312" w:hint="eastAsia"/>
          <w:sz w:val="32"/>
          <w:szCs w:val="32"/>
        </w:rPr>
        <w:t>1842.48</w:t>
      </w:r>
      <w:r w:rsidR="0072560E" w:rsidRPr="00A069B3">
        <w:rPr>
          <w:rFonts w:ascii="仿宋_GB2312" w:eastAsia="仿宋_GB2312" w:hint="eastAsia"/>
          <w:sz w:val="32"/>
          <w:szCs w:val="32"/>
        </w:rPr>
        <w:t>万元，执行数为</w:t>
      </w:r>
      <w:r w:rsidRPr="00A069B3">
        <w:rPr>
          <w:rFonts w:ascii="仿宋_GB2312" w:eastAsia="仿宋_GB2312" w:hint="eastAsia"/>
          <w:sz w:val="32"/>
          <w:szCs w:val="32"/>
        </w:rPr>
        <w:t>1842.48</w:t>
      </w:r>
      <w:r w:rsidR="0072560E" w:rsidRPr="00A069B3">
        <w:rPr>
          <w:rFonts w:ascii="仿宋_GB2312" w:eastAsia="仿宋_GB2312" w:hint="eastAsia"/>
          <w:sz w:val="32"/>
          <w:szCs w:val="32"/>
        </w:rPr>
        <w:t>元，完成预算的</w:t>
      </w:r>
      <w:r w:rsidRPr="00A069B3">
        <w:rPr>
          <w:rFonts w:ascii="仿宋_GB2312" w:eastAsia="仿宋_GB2312" w:hint="eastAsia"/>
          <w:sz w:val="32"/>
          <w:szCs w:val="32"/>
        </w:rPr>
        <w:t>100</w:t>
      </w:r>
      <w:r w:rsidR="0072560E" w:rsidRPr="00A069B3">
        <w:rPr>
          <w:rFonts w:ascii="仿宋_GB2312" w:eastAsia="仿宋_GB2312" w:hint="eastAsia"/>
          <w:sz w:val="32"/>
          <w:szCs w:val="32"/>
        </w:rPr>
        <w:t>%。项目绩效目标完成情况：</w:t>
      </w:r>
      <w:r w:rsidRPr="00A069B3">
        <w:rPr>
          <w:rFonts w:ascii="仿宋_GB2312" w:eastAsia="仿宋_GB2312" w:hint="eastAsia"/>
          <w:sz w:val="32"/>
          <w:szCs w:val="32"/>
        </w:rPr>
        <w:t>所有项目产出指标、成本指标、效益指标、满意度指标。发现的主要问题及原因：一是指标权重范围不够；二是整体目标填写不够。下一步改进措施：一是按照要求规范填写相关指标；二是各类项目整体目标要明确填写。</w:t>
      </w:r>
    </w:p>
    <w:p w:rsidR="006C206C" w:rsidRPr="00A069B3" w:rsidRDefault="0072560E">
      <w:pPr>
        <w:spacing w:line="578" w:lineRule="exact"/>
        <w:ind w:firstLineChars="200" w:firstLine="640"/>
        <w:rPr>
          <w:rFonts w:ascii="楷体" w:eastAsia="楷体" w:hAnsi="楷体" w:cs="楷体"/>
          <w:bCs/>
          <w:sz w:val="32"/>
          <w:szCs w:val="32"/>
        </w:rPr>
      </w:pPr>
      <w:r w:rsidRPr="00A069B3">
        <w:rPr>
          <w:rFonts w:ascii="楷体" w:eastAsia="楷体" w:hAnsi="楷体" w:cs="楷体" w:hint="eastAsia"/>
          <w:bCs/>
          <w:sz w:val="32"/>
          <w:szCs w:val="32"/>
        </w:rPr>
        <w:t>（三）部门评价结果（预算部门填写，部门所属单位不需填写）</w:t>
      </w:r>
    </w:p>
    <w:p w:rsidR="006C206C" w:rsidRPr="00A069B3" w:rsidRDefault="0072560E">
      <w:pPr>
        <w:spacing w:line="578" w:lineRule="exact"/>
        <w:ind w:firstLineChars="200" w:firstLine="640"/>
        <w:rPr>
          <w:rFonts w:ascii="仿宋_GB2312" w:eastAsia="仿宋_GB2312" w:hAnsi="仿宋_GB2312" w:cs="仿宋_GB2312"/>
          <w:kern w:val="0"/>
          <w:sz w:val="32"/>
          <w:szCs w:val="32"/>
        </w:rPr>
      </w:pPr>
      <w:r w:rsidRPr="00A069B3">
        <w:rPr>
          <w:rFonts w:ascii="仿宋_GB2312" w:eastAsia="仿宋_GB2312" w:hAnsi="仿宋_GB2312" w:cs="仿宋_GB2312" w:hint="eastAsia"/>
          <w:kern w:val="0"/>
          <w:sz w:val="32"/>
          <w:szCs w:val="32"/>
        </w:rPr>
        <w:t>部门评价项目数量在3个以内的，至少将1个部门评价报告向社会公开；部门评价项目数量大于3个的，至少将2个部门评价报告向社会公开。</w:t>
      </w:r>
    </w:p>
    <w:p w:rsidR="006C206C" w:rsidRPr="00A069B3" w:rsidRDefault="0072560E">
      <w:pPr>
        <w:spacing w:line="578" w:lineRule="exact"/>
        <w:ind w:firstLineChars="200" w:firstLine="640"/>
        <w:rPr>
          <w:rFonts w:ascii="楷体" w:eastAsia="楷体" w:hAnsi="楷体" w:cs="楷体"/>
          <w:bCs/>
          <w:sz w:val="32"/>
          <w:szCs w:val="32"/>
        </w:rPr>
      </w:pPr>
      <w:bookmarkStart w:id="97" w:name="_GoBack"/>
      <w:bookmarkEnd w:id="97"/>
      <w:r w:rsidRPr="00A069B3">
        <w:rPr>
          <w:rFonts w:ascii="楷体" w:eastAsia="楷体" w:hAnsi="楷体" w:cs="楷体" w:hint="eastAsia"/>
          <w:bCs/>
          <w:sz w:val="32"/>
          <w:szCs w:val="32"/>
        </w:rPr>
        <w:t>（四）财政评价结果（如有）</w:t>
      </w:r>
    </w:p>
    <w:p w:rsidR="006C206C" w:rsidRPr="00A069B3" w:rsidRDefault="0072560E">
      <w:pPr>
        <w:spacing w:line="578" w:lineRule="exact"/>
        <w:ind w:firstLineChars="200" w:firstLine="640"/>
        <w:rPr>
          <w:rFonts w:ascii="仿宋_GB2312" w:eastAsia="仿宋_GB2312"/>
          <w:sz w:val="32"/>
          <w:szCs w:val="32"/>
        </w:rPr>
      </w:pPr>
      <w:r w:rsidRPr="00A069B3">
        <w:rPr>
          <w:rFonts w:ascii="仿宋_GB2312" w:eastAsia="仿宋_GB2312" w:hint="eastAsia"/>
          <w:sz w:val="32"/>
          <w:szCs w:val="32"/>
          <w:lang w:val="zh-CN"/>
        </w:rPr>
        <w:lastRenderedPageBreak/>
        <w:t>反映财政部门组织开展的预算部门（单位）重点项目财政评价情况，如有，可将评价报告附后。</w:t>
      </w:r>
    </w:p>
    <w:p w:rsidR="006C206C" w:rsidRPr="00A069B3" w:rsidRDefault="0072560E">
      <w:pPr>
        <w:spacing w:line="578" w:lineRule="exact"/>
        <w:ind w:firstLineChars="200" w:firstLine="640"/>
        <w:rPr>
          <w:rFonts w:ascii="黑体" w:eastAsia="黑体" w:hAnsi="黑体" w:cs="黑体"/>
          <w:bCs/>
          <w:sz w:val="32"/>
          <w:szCs w:val="32"/>
        </w:rPr>
      </w:pPr>
      <w:r w:rsidRPr="00A069B3">
        <w:rPr>
          <w:rFonts w:ascii="黑体" w:eastAsia="黑体" w:hAnsi="黑体" w:cs="黑体" w:hint="eastAsia"/>
          <w:bCs/>
          <w:sz w:val="32"/>
          <w:szCs w:val="32"/>
        </w:rPr>
        <w:t>十一、其他重要事项情况说明</w:t>
      </w:r>
    </w:p>
    <w:p w:rsidR="006C206C" w:rsidRPr="00A069B3" w:rsidRDefault="0072560E">
      <w:pPr>
        <w:spacing w:line="578" w:lineRule="exact"/>
        <w:ind w:firstLineChars="200" w:firstLine="640"/>
        <w:rPr>
          <w:rFonts w:ascii="楷体" w:eastAsia="楷体" w:hAnsi="楷体" w:cs="楷体"/>
          <w:bCs/>
          <w:sz w:val="32"/>
          <w:szCs w:val="32"/>
        </w:rPr>
      </w:pPr>
      <w:bookmarkStart w:id="98" w:name="_Toc32639_WPSOffice_Level2"/>
      <w:bookmarkStart w:id="99" w:name="_Toc18325_WPSOffice_Level2"/>
      <w:bookmarkStart w:id="100" w:name="_Toc15565_WPSOffice_Level2"/>
      <w:bookmarkStart w:id="101" w:name="_Toc5978_WPSOffice_Level2"/>
      <w:bookmarkStart w:id="102" w:name="_Toc23598_WPSOffice_Level2"/>
      <w:bookmarkStart w:id="103" w:name="_Toc15262_WPSOffice_Level2"/>
      <w:r w:rsidRPr="00A069B3">
        <w:rPr>
          <w:rFonts w:ascii="楷体" w:eastAsia="楷体" w:hAnsi="楷体" w:cs="楷体" w:hint="eastAsia"/>
          <w:bCs/>
          <w:sz w:val="32"/>
          <w:szCs w:val="32"/>
        </w:rPr>
        <w:t>（一）机关运行经费支出情况</w:t>
      </w:r>
      <w:bookmarkEnd w:id="98"/>
      <w:bookmarkEnd w:id="99"/>
      <w:bookmarkEnd w:id="100"/>
      <w:bookmarkEnd w:id="101"/>
      <w:bookmarkEnd w:id="102"/>
      <w:bookmarkEnd w:id="103"/>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w:t>
      </w:r>
      <w:r w:rsidR="001E35E8" w:rsidRPr="00A069B3">
        <w:rPr>
          <w:rFonts w:ascii="仿宋_GB2312" w:eastAsia="仿宋_GB2312" w:hAnsi="ˎ̥" w:hint="eastAsia"/>
          <w:sz w:val="32"/>
          <w:szCs w:val="32"/>
        </w:rPr>
        <w:t>孔玛乡人民政府</w:t>
      </w:r>
      <w:r w:rsidRPr="00A069B3">
        <w:rPr>
          <w:rFonts w:ascii="仿宋_GB2312" w:eastAsia="仿宋_GB2312" w:hAnsi="ˎ̥" w:hint="eastAsia"/>
          <w:sz w:val="32"/>
          <w:szCs w:val="32"/>
        </w:rPr>
        <w:t>部门（单位）机关运行经费</w:t>
      </w:r>
      <w:r w:rsidR="00A009F9" w:rsidRPr="00A069B3">
        <w:rPr>
          <w:rFonts w:ascii="仿宋_GB2312" w:eastAsia="仿宋_GB2312" w:hAnsi="ˎ̥" w:hint="eastAsia"/>
          <w:sz w:val="32"/>
          <w:szCs w:val="32"/>
        </w:rPr>
        <w:t>190.55</w:t>
      </w:r>
      <w:r w:rsidRPr="00A069B3">
        <w:rPr>
          <w:rFonts w:ascii="仿宋_GB2312" w:eastAsia="仿宋_GB2312" w:hAnsi="ˎ̥" w:hint="eastAsia"/>
          <w:sz w:val="32"/>
          <w:szCs w:val="32"/>
        </w:rPr>
        <w:t>万元（为部门决算中行政单位和参公事业单位财政拨款基本支出中</w:t>
      </w:r>
      <w:r w:rsidR="00A009F9" w:rsidRPr="00A069B3">
        <w:rPr>
          <w:rFonts w:ascii="仿宋_GB2312" w:eastAsia="仿宋_GB2312" w:hAnsi="ˎ̥" w:hint="eastAsia"/>
          <w:sz w:val="32"/>
          <w:szCs w:val="32"/>
        </w:rPr>
        <w:t>公用经费支出之和，事业单位没有机关运行经费支出），比年初预算</w:t>
      </w:r>
      <w:r w:rsidRPr="00A069B3">
        <w:rPr>
          <w:rFonts w:ascii="仿宋_GB2312" w:eastAsia="仿宋_GB2312" w:hAnsi="ˎ̥" w:hint="eastAsia"/>
          <w:sz w:val="32"/>
          <w:szCs w:val="32"/>
        </w:rPr>
        <w:t>（减少）</w:t>
      </w:r>
      <w:r w:rsidR="00A009F9" w:rsidRPr="00A069B3">
        <w:rPr>
          <w:rFonts w:ascii="仿宋_GB2312" w:eastAsia="仿宋_GB2312" w:hAnsi="ˎ̥" w:hint="eastAsia"/>
          <w:sz w:val="32"/>
          <w:szCs w:val="32"/>
        </w:rPr>
        <w:t>14.18</w:t>
      </w:r>
      <w:r w:rsidRPr="00A069B3">
        <w:rPr>
          <w:rFonts w:ascii="仿宋_GB2312" w:eastAsia="仿宋_GB2312" w:hAnsi="ˎ̥" w:hint="eastAsia"/>
          <w:sz w:val="32"/>
          <w:szCs w:val="32"/>
        </w:rPr>
        <w:t>万元，完成预算的</w:t>
      </w:r>
      <w:r w:rsidR="00A009F9" w:rsidRPr="00A069B3">
        <w:rPr>
          <w:rFonts w:ascii="仿宋_GB2312" w:eastAsia="仿宋_GB2312" w:hAnsi="ˎ̥" w:hint="eastAsia"/>
          <w:sz w:val="32"/>
          <w:szCs w:val="32"/>
        </w:rPr>
        <w:t>14.28</w:t>
      </w:r>
      <w:r w:rsidRPr="00A069B3">
        <w:rPr>
          <w:rFonts w:ascii="仿宋_GB2312" w:eastAsia="仿宋_GB2312" w:hAnsi="ˎ̥" w:hint="eastAsia"/>
          <w:sz w:val="32"/>
          <w:szCs w:val="32"/>
        </w:rPr>
        <w:t>%；与2023年度相比，机关运行经费增加</w:t>
      </w:r>
      <w:r w:rsidR="003D6171" w:rsidRPr="00A069B3">
        <w:rPr>
          <w:rFonts w:ascii="仿宋_GB2312" w:eastAsia="仿宋_GB2312" w:hAnsi="ˎ̥" w:hint="eastAsia"/>
          <w:sz w:val="32"/>
          <w:szCs w:val="32"/>
        </w:rPr>
        <w:t>82.72</w:t>
      </w:r>
      <w:r w:rsidRPr="00A069B3">
        <w:rPr>
          <w:rFonts w:ascii="仿宋_GB2312" w:eastAsia="仿宋_GB2312" w:hAnsi="ˎ̥" w:hint="eastAsia"/>
          <w:sz w:val="32"/>
          <w:szCs w:val="32"/>
        </w:rPr>
        <w:t>万元，增长</w:t>
      </w:r>
      <w:r w:rsidR="003D6171" w:rsidRPr="00A069B3">
        <w:rPr>
          <w:rFonts w:ascii="仿宋_GB2312" w:eastAsia="仿宋_GB2312" w:hAnsi="ˎ̥" w:hint="eastAsia"/>
          <w:sz w:val="32"/>
          <w:szCs w:val="32"/>
        </w:rPr>
        <w:t>2.42</w:t>
      </w:r>
      <w:r w:rsidRPr="00A069B3">
        <w:rPr>
          <w:rFonts w:ascii="仿宋_GB2312" w:eastAsia="仿宋_GB2312" w:hAnsi="ˎ̥" w:hint="eastAsia"/>
          <w:sz w:val="32"/>
          <w:szCs w:val="32"/>
        </w:rPr>
        <w:t xml:space="preserve">%。主要原因是：落实过紧日子要求压减 </w:t>
      </w:r>
      <w:r w:rsidR="003D6171" w:rsidRPr="00A069B3">
        <w:rPr>
          <w:rFonts w:ascii="仿宋_GB2312" w:eastAsia="仿宋_GB2312" w:hAnsi="ˎ̥" w:hint="eastAsia"/>
          <w:sz w:val="32"/>
          <w:szCs w:val="32"/>
        </w:rPr>
        <w:t>14.18</w:t>
      </w:r>
      <w:r w:rsidRPr="00A069B3">
        <w:rPr>
          <w:rFonts w:ascii="仿宋_GB2312" w:eastAsia="仿宋_GB2312" w:hAnsi="ˎ̥" w:hint="eastAsia"/>
          <w:sz w:val="32"/>
          <w:szCs w:val="32"/>
        </w:rPr>
        <w:t>支出</w:t>
      </w:r>
      <w:r w:rsidR="000C2FCD" w:rsidRPr="00A069B3">
        <w:rPr>
          <w:rFonts w:ascii="仿宋_GB2312" w:eastAsia="仿宋_GB2312" w:hAnsi="ˎ̥" w:hint="eastAsia"/>
          <w:sz w:val="32"/>
          <w:szCs w:val="32"/>
        </w:rPr>
        <w:t>.</w:t>
      </w:r>
      <w:r w:rsidRPr="00A069B3">
        <w:rPr>
          <w:rFonts w:ascii="仿宋_GB2312" w:eastAsia="仿宋_GB2312" w:hAnsi="ˎ̥" w:hint="eastAsia"/>
          <w:sz w:val="32"/>
          <w:szCs w:val="32"/>
        </w:rPr>
        <w:t>（具体增减原因由预算部门、单位根据实际情况填列）。</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sidRPr="00A069B3">
        <w:rPr>
          <w:rFonts w:ascii="仿宋_GB2312" w:eastAsia="仿宋_GB2312" w:hAnsi="ˎ̥"/>
          <w:sz w:val="32"/>
          <w:szCs w:val="32"/>
        </w:rPr>
        <w:t>2024</w:t>
      </w:r>
      <w:r w:rsidRPr="00A069B3">
        <w:rPr>
          <w:rFonts w:ascii="仿宋_GB2312" w:eastAsia="仿宋_GB2312" w:hAnsi="ˎ̥" w:hint="eastAsia"/>
          <w:sz w:val="32"/>
          <w:szCs w:val="32"/>
        </w:rPr>
        <w:t>年度部门决算报表F03表《机构运行信息表》“机关运行经费”栏。）</w:t>
      </w:r>
    </w:p>
    <w:p w:rsidR="006C206C" w:rsidRPr="00A069B3" w:rsidRDefault="0072560E">
      <w:pPr>
        <w:spacing w:line="578" w:lineRule="exact"/>
        <w:ind w:firstLineChars="200" w:firstLine="640"/>
        <w:rPr>
          <w:rFonts w:ascii="楷体" w:eastAsia="楷体" w:hAnsi="楷体" w:cs="楷体"/>
          <w:bCs/>
          <w:sz w:val="32"/>
          <w:szCs w:val="32"/>
        </w:rPr>
      </w:pPr>
      <w:bookmarkStart w:id="104" w:name="_Toc30383_WPSOffice_Level2"/>
      <w:bookmarkStart w:id="105" w:name="_Toc25333_WPSOffice_Level2"/>
      <w:bookmarkStart w:id="106" w:name="_Toc13084_WPSOffice_Level2"/>
      <w:bookmarkStart w:id="107" w:name="_Toc23966_WPSOffice_Level2"/>
      <w:bookmarkStart w:id="108" w:name="_Toc3131_WPSOffice_Level2"/>
      <w:bookmarkStart w:id="109" w:name="_Toc32689_WPSOffice_Level2"/>
      <w:r w:rsidRPr="00A069B3">
        <w:rPr>
          <w:rFonts w:ascii="楷体" w:eastAsia="楷体" w:hAnsi="楷体" w:cs="楷体" w:hint="eastAsia"/>
          <w:bCs/>
          <w:sz w:val="32"/>
          <w:szCs w:val="32"/>
        </w:rPr>
        <w:t>（二）政府采购支出情况</w:t>
      </w:r>
      <w:bookmarkEnd w:id="104"/>
      <w:bookmarkEnd w:id="105"/>
      <w:bookmarkEnd w:id="106"/>
      <w:bookmarkEnd w:id="107"/>
      <w:bookmarkEnd w:id="108"/>
      <w:bookmarkEnd w:id="109"/>
    </w:p>
    <w:p w:rsidR="006C206C" w:rsidRPr="00A069B3" w:rsidRDefault="0072560E">
      <w:pPr>
        <w:spacing w:line="578" w:lineRule="exact"/>
        <w:ind w:firstLineChars="200" w:firstLine="640"/>
        <w:jc w:val="left"/>
        <w:rPr>
          <w:rFonts w:ascii="仿宋_GB2312" w:eastAsia="仿宋_GB2312" w:hAnsi="ˎ̥"/>
          <w:sz w:val="32"/>
          <w:szCs w:val="32"/>
        </w:rPr>
      </w:pPr>
      <w:r w:rsidRPr="00A069B3">
        <w:rPr>
          <w:rFonts w:ascii="仿宋_GB2312" w:eastAsia="仿宋_GB2312" w:hAnsi="ˎ̥"/>
          <w:sz w:val="32"/>
          <w:szCs w:val="32"/>
        </w:rPr>
        <w:t>2024</w:t>
      </w:r>
      <w:r w:rsidRPr="00A069B3">
        <w:rPr>
          <w:rFonts w:ascii="仿宋_GB2312" w:eastAsia="仿宋_GB2312" w:hAnsi="ˎ̥" w:hint="eastAsia"/>
          <w:sz w:val="32"/>
          <w:szCs w:val="32"/>
        </w:rPr>
        <w:t>年度</w:t>
      </w:r>
      <w:r w:rsidR="00F86C55" w:rsidRPr="00A069B3">
        <w:rPr>
          <w:rFonts w:ascii="仿宋_GB2312" w:eastAsia="仿宋_GB2312" w:hAnsi="ˎ̥" w:hint="eastAsia"/>
          <w:sz w:val="32"/>
          <w:szCs w:val="32"/>
        </w:rPr>
        <w:t>孔玛乡人民政府</w:t>
      </w:r>
      <w:r w:rsidRPr="00A069B3">
        <w:rPr>
          <w:rFonts w:ascii="仿宋_GB2312" w:eastAsia="仿宋_GB2312" w:hAnsi="ˎ̥" w:hint="eastAsia"/>
          <w:sz w:val="32"/>
          <w:szCs w:val="32"/>
        </w:rPr>
        <w:t>部门（单位）政府采购支出总额</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万元，其中：政府采购货物支出</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万元、政府采购工程支出</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万元、政府采购服务支出</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万元。授予中小企业合同金额</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w:t>
      </w:r>
      <w:r w:rsidRPr="00A069B3">
        <w:rPr>
          <w:rFonts w:ascii="仿宋_GB2312" w:eastAsia="仿宋_GB2312" w:hAnsi="ˎ̥" w:hint="eastAsia"/>
          <w:sz w:val="32"/>
          <w:szCs w:val="32"/>
        </w:rPr>
        <w:lastRenderedPageBreak/>
        <w:t>占政府采购支出总额的</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%，其中：授予小微企业合同金额</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万元，占</w:t>
      </w:r>
      <w:r w:rsidRPr="00A069B3">
        <w:rPr>
          <w:rFonts w:ascii="仿宋_GB2312" w:eastAsia="仿宋_GB2312" w:hAnsi="仿宋_GB2312" w:cs="仿宋_GB2312" w:hint="eastAsia"/>
          <w:kern w:val="0"/>
          <w:sz w:val="32"/>
          <w:szCs w:val="32"/>
        </w:rPr>
        <w:t>授予中小企业合同金额</w:t>
      </w:r>
      <w:r w:rsidRPr="00A069B3">
        <w:rPr>
          <w:rFonts w:ascii="仿宋_GB2312" w:eastAsia="仿宋_GB2312" w:hAnsi="仿宋_GB2312" w:cs="仿宋_GB2312" w:hint="eastAsia"/>
          <w:sz w:val="32"/>
          <w:szCs w:val="32"/>
        </w:rPr>
        <w:t>的</w:t>
      </w:r>
      <w:r w:rsidR="00F86C55" w:rsidRPr="00A069B3">
        <w:rPr>
          <w:rFonts w:ascii="仿宋_GB2312" w:eastAsia="仿宋_GB2312" w:hAnsi="ˎ̥" w:hint="eastAsia"/>
          <w:sz w:val="32"/>
          <w:szCs w:val="32"/>
        </w:rPr>
        <w:t>0</w:t>
      </w:r>
      <w:r w:rsidRPr="00A069B3">
        <w:rPr>
          <w:rFonts w:ascii="仿宋_GB2312" w:eastAsia="仿宋_GB2312" w:hAnsi="ˎ̥" w:hint="eastAsia"/>
          <w:sz w:val="32"/>
          <w:szCs w:val="32"/>
        </w:rPr>
        <w:t>%。</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上述政府采购支出相关数据取自</w:t>
      </w:r>
      <w:r w:rsidRPr="00A069B3">
        <w:rPr>
          <w:rFonts w:ascii="仿宋_GB2312" w:eastAsia="仿宋_GB2312" w:hAnsi="ˎ̥"/>
          <w:sz w:val="32"/>
          <w:szCs w:val="32"/>
        </w:rPr>
        <w:t>2024</w:t>
      </w:r>
      <w:r w:rsidRPr="00A069B3">
        <w:rPr>
          <w:rFonts w:ascii="仿宋_GB2312" w:eastAsia="仿宋_GB2312" w:hAnsi="ˎ̥" w:hint="eastAsia"/>
          <w:sz w:val="32"/>
          <w:szCs w:val="32"/>
        </w:rPr>
        <w:t>年度部门决算报表F03表《机构运行信息表》，授予中小企业和小微企业合同金额由各部门查阅本部门相关资料填写。）</w:t>
      </w:r>
    </w:p>
    <w:p w:rsidR="006C206C" w:rsidRPr="00A069B3" w:rsidRDefault="0072560E">
      <w:pPr>
        <w:spacing w:line="578" w:lineRule="exact"/>
        <w:ind w:firstLineChars="200" w:firstLine="640"/>
        <w:rPr>
          <w:rFonts w:ascii="楷体" w:eastAsia="楷体" w:hAnsi="楷体" w:cs="楷体"/>
          <w:bCs/>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sidRPr="00A069B3">
        <w:rPr>
          <w:rFonts w:ascii="楷体" w:eastAsia="楷体" w:hAnsi="楷体" w:cs="楷体" w:hint="eastAsia"/>
          <w:bCs/>
          <w:sz w:val="32"/>
          <w:szCs w:val="32"/>
        </w:rPr>
        <w:t>（三）国有资产占用情况</w:t>
      </w:r>
      <w:bookmarkEnd w:id="110"/>
      <w:bookmarkEnd w:id="111"/>
      <w:bookmarkEnd w:id="112"/>
      <w:bookmarkEnd w:id="113"/>
      <w:bookmarkEnd w:id="114"/>
      <w:bookmarkEnd w:id="115"/>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bCs/>
          <w:sz w:val="32"/>
          <w:szCs w:val="32"/>
        </w:rPr>
        <w:t>截至</w:t>
      </w:r>
      <w:r w:rsidRPr="00A069B3">
        <w:rPr>
          <w:rFonts w:ascii="仿宋_GB2312" w:eastAsia="仿宋_GB2312" w:hAnsi="ˎ̥"/>
          <w:bCs/>
          <w:sz w:val="32"/>
          <w:szCs w:val="32"/>
        </w:rPr>
        <w:t>2024</w:t>
      </w:r>
      <w:r w:rsidRPr="00A069B3">
        <w:rPr>
          <w:rFonts w:ascii="仿宋_GB2312" w:eastAsia="仿宋_GB2312" w:hAnsi="ˎ̥" w:hint="eastAsia"/>
          <w:bCs/>
          <w:sz w:val="32"/>
          <w:szCs w:val="32"/>
        </w:rPr>
        <w:t>年12月31日，本部门拥有</w:t>
      </w:r>
      <w:r w:rsidRPr="00A069B3">
        <w:rPr>
          <w:rFonts w:ascii="仿宋_GB2312" w:eastAsia="仿宋_GB2312" w:hAnsi="ˎ̥" w:hint="eastAsia"/>
          <w:sz w:val="32"/>
          <w:szCs w:val="32"/>
        </w:rPr>
        <w:t>房屋面积</w:t>
      </w:r>
      <w:r w:rsidR="00717142" w:rsidRPr="00A069B3">
        <w:rPr>
          <w:rFonts w:ascii="仿宋_GB2312" w:eastAsia="仿宋_GB2312" w:hAnsi="ˎ̥" w:hint="eastAsia"/>
          <w:sz w:val="32"/>
          <w:szCs w:val="32"/>
        </w:rPr>
        <w:t>8792.10</w:t>
      </w:r>
      <w:r w:rsidRPr="00A069B3">
        <w:rPr>
          <w:rFonts w:ascii="仿宋_GB2312" w:eastAsia="仿宋_GB2312" w:hAnsi="ˎ̥" w:hint="eastAsia"/>
          <w:sz w:val="32"/>
          <w:szCs w:val="32"/>
        </w:rPr>
        <w:t>平方米。</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本部门共有车辆</w:t>
      </w:r>
      <w:r w:rsidR="00717142" w:rsidRPr="00A069B3">
        <w:rPr>
          <w:rFonts w:ascii="仿宋_GB2312" w:eastAsia="仿宋_GB2312" w:hAnsi="ˎ̥" w:hint="eastAsia"/>
          <w:sz w:val="32"/>
          <w:szCs w:val="32"/>
        </w:rPr>
        <w:t>8</w:t>
      </w:r>
      <w:r w:rsidRPr="00A069B3">
        <w:rPr>
          <w:rFonts w:ascii="仿宋_GB2312" w:eastAsia="仿宋_GB2312" w:hAnsi="ˎ̥" w:hint="eastAsia"/>
          <w:sz w:val="32"/>
          <w:szCs w:val="32"/>
        </w:rPr>
        <w:t>辆，其中，副部（省）级及以上领导用车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辆、主要负责人用车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辆、机要通信用车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辆、应急保障用车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辆、执法执勤用车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辆、特种专业技术用车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辆、离退休干部服务用车</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辆、其他用车</w:t>
      </w:r>
      <w:r w:rsidR="00717142" w:rsidRPr="00A069B3">
        <w:rPr>
          <w:rFonts w:ascii="仿宋_GB2312" w:eastAsia="仿宋_GB2312" w:hAnsi="ˎ̥" w:hint="eastAsia"/>
          <w:sz w:val="32"/>
          <w:szCs w:val="32"/>
        </w:rPr>
        <w:t>8辆，其他用车主要是政府用于下村及办事等</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单价100万元（含）以上设备（不含车辆）</w:t>
      </w:r>
      <w:r w:rsidR="00717142" w:rsidRPr="00A069B3">
        <w:rPr>
          <w:rFonts w:ascii="仿宋_GB2312" w:eastAsia="仿宋_GB2312" w:hAnsi="ˎ̥" w:hint="eastAsia"/>
          <w:sz w:val="32"/>
          <w:szCs w:val="32"/>
        </w:rPr>
        <w:t>0</w:t>
      </w:r>
      <w:r w:rsidRPr="00A069B3">
        <w:rPr>
          <w:rFonts w:ascii="仿宋_GB2312" w:eastAsia="仿宋_GB2312" w:hAnsi="ˎ̥" w:hint="eastAsia"/>
          <w:sz w:val="32"/>
          <w:szCs w:val="32"/>
        </w:rPr>
        <w:t>台（套）。</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上述国有资产占用情况相关数据取自</w:t>
      </w:r>
      <w:r w:rsidRPr="00A069B3">
        <w:rPr>
          <w:rFonts w:ascii="仿宋_GB2312" w:eastAsia="仿宋_GB2312" w:hAnsi="ˎ̥"/>
          <w:sz w:val="32"/>
          <w:szCs w:val="32"/>
        </w:rPr>
        <w:t>2024</w:t>
      </w:r>
      <w:r w:rsidRPr="00A069B3">
        <w:rPr>
          <w:rFonts w:ascii="仿宋_GB2312" w:eastAsia="仿宋_GB2312" w:hAnsi="ˎ̥" w:hint="eastAsia"/>
          <w:sz w:val="32"/>
          <w:szCs w:val="32"/>
        </w:rPr>
        <w:t>年度部门决算F0</w:t>
      </w:r>
      <w:r w:rsidRPr="00A069B3">
        <w:rPr>
          <w:rFonts w:ascii="仿宋_GB2312" w:eastAsia="仿宋_GB2312" w:hAnsi="ˎ̥"/>
          <w:sz w:val="32"/>
          <w:szCs w:val="32"/>
        </w:rPr>
        <w:t>2</w:t>
      </w:r>
      <w:r w:rsidRPr="00A069B3">
        <w:rPr>
          <w:rFonts w:ascii="仿宋_GB2312" w:eastAsia="仿宋_GB2312" w:hAnsi="ˎ̥" w:hint="eastAsia"/>
          <w:sz w:val="32"/>
          <w:szCs w:val="32"/>
        </w:rPr>
        <w:t>表《预算支出相关信息表》、F03表《机构运行信息表》。）</w:t>
      </w:r>
    </w:p>
    <w:p w:rsidR="006C206C" w:rsidRPr="00A069B3" w:rsidRDefault="006C206C">
      <w:pPr>
        <w:spacing w:line="578" w:lineRule="exact"/>
        <w:jc w:val="center"/>
        <w:rPr>
          <w:rFonts w:ascii="黑体" w:eastAsia="黑体" w:hAnsi="ˎ̥"/>
          <w:sz w:val="32"/>
          <w:szCs w:val="32"/>
        </w:rPr>
      </w:pPr>
      <w:bookmarkStart w:id="116" w:name="_Toc8874_WPSOffice_Level1"/>
      <w:bookmarkStart w:id="117" w:name="_Toc11039_WPSOffice_Level1"/>
      <w:bookmarkStart w:id="118" w:name="_Toc8808_WPSOffice_Level1"/>
      <w:bookmarkStart w:id="119" w:name="_Toc17580_WPSOffice_Level1"/>
      <w:bookmarkStart w:id="120" w:name="_Toc4398_WPSOffice_Level1"/>
      <w:bookmarkStart w:id="121" w:name="_Toc15425_WPSOffice_Level1"/>
    </w:p>
    <w:p w:rsidR="006C206C" w:rsidRPr="00A069B3" w:rsidRDefault="0072560E">
      <w:pPr>
        <w:spacing w:line="578" w:lineRule="exact"/>
        <w:jc w:val="center"/>
        <w:rPr>
          <w:rFonts w:ascii="黑体" w:eastAsia="黑体" w:hAnsi="ˎ̥"/>
          <w:sz w:val="32"/>
          <w:szCs w:val="32"/>
        </w:rPr>
      </w:pPr>
      <w:r w:rsidRPr="00A069B3">
        <w:rPr>
          <w:rFonts w:ascii="黑体" w:eastAsia="黑体" w:hAnsi="ˎ̥" w:hint="eastAsia"/>
          <w:sz w:val="32"/>
          <w:szCs w:val="32"/>
        </w:rPr>
        <w:t>第四部分  名词解释</w:t>
      </w:r>
      <w:bookmarkEnd w:id="116"/>
      <w:bookmarkEnd w:id="117"/>
      <w:bookmarkEnd w:id="118"/>
      <w:bookmarkEnd w:id="119"/>
      <w:bookmarkEnd w:id="120"/>
      <w:bookmarkEnd w:id="121"/>
    </w:p>
    <w:p w:rsidR="006C206C" w:rsidRPr="00A069B3" w:rsidRDefault="006C206C">
      <w:pPr>
        <w:spacing w:line="578" w:lineRule="exact"/>
        <w:jc w:val="center"/>
        <w:rPr>
          <w:rFonts w:ascii="黑体" w:eastAsia="黑体" w:hAnsi="ˎ̥"/>
          <w:sz w:val="32"/>
          <w:szCs w:val="32"/>
        </w:rPr>
      </w:pPr>
    </w:p>
    <w:p w:rsidR="006C206C" w:rsidRPr="00A069B3" w:rsidRDefault="0072560E">
      <w:pPr>
        <w:numPr>
          <w:ilvl w:val="0"/>
          <w:numId w:val="2"/>
        </w:num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财政拨款收入：指同级政府财政部门当年拨付的各类财政拨款。</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二、上级补助收入：指事业单位从主管部门和上级单位取得</w:t>
      </w:r>
      <w:r w:rsidRPr="00A069B3">
        <w:rPr>
          <w:rFonts w:ascii="仿宋_GB2312" w:eastAsia="仿宋_GB2312" w:hAnsi="ˎ̥" w:hint="eastAsia"/>
          <w:sz w:val="32"/>
          <w:szCs w:val="32"/>
        </w:rPr>
        <w:lastRenderedPageBreak/>
        <w:t>的非财政补助收入。</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三、事业收入：指事业单位开展专业业务活动及辅助活动取得的收入。</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四、经营收入：指事业单位在专业业务活动及其辅助活动之外开展非独立核算经营活动取得的收入。</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五、附属单位上缴收入：指事业单位取得附属独立核算单位根据有关规定上缴的收入。</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六、其他收入：指除上述“财政拨款收入”“事业收入”“上级补助收入”“经营收入”“附属单位上缴收入”等以外的收入。</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八、年初结转和结余：指以前年度尚未完成、结转到本年按有关规定继续使用的资金，或项目已完成等产生的结余资金。</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九、结余分配：指事业单位缴纳企业所得税以及从非财政拨款结余或经营结余中提取各类结余的情况。</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十一、基本支出：指为保障机构正常运转、完成日常工作任</w:t>
      </w:r>
      <w:r w:rsidRPr="00A069B3">
        <w:rPr>
          <w:rFonts w:ascii="仿宋_GB2312" w:eastAsia="仿宋_GB2312" w:hAnsi="ˎ̥" w:hint="eastAsia"/>
          <w:sz w:val="32"/>
          <w:szCs w:val="32"/>
        </w:rPr>
        <w:lastRenderedPageBreak/>
        <w:t>务而发生的人员支出和公用支出。</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十二、项目支出：指在基本支出之外为完成特定行政任务和事业发展目标所发生的支出。</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十三、经营支出：指事业单位在专业业务活动及其辅助活动之外开展非独立核算经营活动发生的支出。</w:t>
      </w:r>
    </w:p>
    <w:p w:rsidR="006C206C" w:rsidRPr="00A069B3" w:rsidRDefault="0072560E">
      <w:pPr>
        <w:spacing w:line="578" w:lineRule="exact"/>
        <w:ind w:firstLineChars="200" w:firstLine="640"/>
        <w:rPr>
          <w:rFonts w:ascii="仿宋_GB2312" w:eastAsia="仿宋_GB2312" w:hAnsi="ˎ̥"/>
          <w:sz w:val="32"/>
          <w:szCs w:val="32"/>
        </w:rPr>
      </w:pPr>
      <w:r w:rsidRPr="00A069B3">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6C206C" w:rsidRPr="00A069B3" w:rsidRDefault="0072560E">
      <w:pPr>
        <w:spacing w:line="578" w:lineRule="exact"/>
        <w:ind w:firstLine="645"/>
        <w:rPr>
          <w:rFonts w:ascii="仿宋_GB2312" w:eastAsia="仿宋_GB2312" w:hAnsi="ˎ̥"/>
          <w:sz w:val="32"/>
          <w:szCs w:val="32"/>
        </w:rPr>
      </w:pPr>
      <w:r w:rsidRPr="00A069B3">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6C206C" w:rsidRDefault="0072560E">
      <w:pPr>
        <w:spacing w:line="578" w:lineRule="exact"/>
      </w:pPr>
      <w:r w:rsidRPr="00A069B3">
        <w:rPr>
          <w:rFonts w:ascii="仿宋_GB2312" w:eastAsia="仿宋_GB2312" w:hAnsi="ˎ̥" w:hint="eastAsia"/>
          <w:sz w:val="32"/>
          <w:szCs w:val="32"/>
        </w:rPr>
        <w:t>（注</w:t>
      </w:r>
      <w:r w:rsidRPr="00A069B3">
        <w:rPr>
          <w:rFonts w:ascii="仿宋_GB2312" w:eastAsia="仿宋_GB2312" w:hAnsi="ˎ̥"/>
          <w:sz w:val="32"/>
          <w:szCs w:val="32"/>
        </w:rPr>
        <w:t>：</w:t>
      </w:r>
      <w:r w:rsidRPr="00A069B3">
        <w:rPr>
          <w:rFonts w:ascii="仿宋_GB2312" w:eastAsia="仿宋_GB2312" w:hAnsi="ˎ̥" w:hint="eastAsia"/>
          <w:sz w:val="32"/>
          <w:szCs w:val="32"/>
        </w:rPr>
        <w:t>支出功能分类的名词解释，各预算部门、单位根据实际支出情况填列，可参阅财政部印发的《</w:t>
      </w:r>
      <w:r w:rsidRPr="00A069B3">
        <w:rPr>
          <w:rFonts w:ascii="仿宋_GB2312" w:eastAsia="仿宋_GB2312" w:hAnsi="ˎ̥"/>
          <w:sz w:val="32"/>
          <w:szCs w:val="32"/>
        </w:rPr>
        <w:t>2024</w:t>
      </w:r>
      <w:r w:rsidRPr="00A069B3">
        <w:rPr>
          <w:rFonts w:ascii="仿宋_GB2312" w:eastAsia="仿宋_GB2312" w:hAnsi="ˎ̥" w:hint="eastAsia"/>
          <w:sz w:val="32"/>
          <w:szCs w:val="32"/>
        </w:rPr>
        <w:t>年政府收支分类科目</w:t>
      </w:r>
      <w:r>
        <w:rPr>
          <w:rFonts w:ascii="仿宋_GB2312" w:eastAsia="仿宋_GB2312" w:hAnsi="ˎ̥" w:hint="eastAsia"/>
          <w:sz w:val="32"/>
          <w:szCs w:val="32"/>
        </w:rPr>
        <w:t>》。）</w:t>
      </w:r>
    </w:p>
    <w:sectPr w:rsidR="006C206C" w:rsidSect="006C206C">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75D" w:rsidRDefault="006F175D" w:rsidP="006C206C">
      <w:r>
        <w:separator/>
      </w:r>
    </w:p>
  </w:endnote>
  <w:endnote w:type="continuationSeparator" w:id="1">
    <w:p w:rsidR="006F175D" w:rsidRDefault="006F175D" w:rsidP="006C2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6C" w:rsidRDefault="001C7FA7">
    <w:pPr>
      <w:pStyle w:val="a5"/>
      <w:framePr w:wrap="around" w:vAnchor="text" w:hAnchor="margin" w:xAlign="center" w:y="1"/>
      <w:rPr>
        <w:rStyle w:val="a8"/>
      </w:rPr>
    </w:pPr>
    <w:r>
      <w:fldChar w:fldCharType="begin"/>
    </w:r>
    <w:r w:rsidR="0072560E">
      <w:rPr>
        <w:rStyle w:val="a8"/>
      </w:rPr>
      <w:instrText xml:space="preserve">PAGE  </w:instrText>
    </w:r>
    <w:r>
      <w:fldChar w:fldCharType="end"/>
    </w:r>
  </w:p>
  <w:p w:rsidR="006C206C" w:rsidRDefault="006C20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6C" w:rsidRDefault="001C7FA7">
    <w:pPr>
      <w:pStyle w:val="a5"/>
      <w:framePr w:wrap="around" w:vAnchor="text" w:hAnchor="margin" w:xAlign="center" w:y="1"/>
      <w:rPr>
        <w:rStyle w:val="a8"/>
      </w:rPr>
    </w:pPr>
    <w:r>
      <w:fldChar w:fldCharType="begin"/>
    </w:r>
    <w:r w:rsidR="0072560E">
      <w:rPr>
        <w:rStyle w:val="a8"/>
      </w:rPr>
      <w:instrText xml:space="preserve">PAGE  </w:instrText>
    </w:r>
    <w:r>
      <w:fldChar w:fldCharType="separate"/>
    </w:r>
    <w:r w:rsidR="00A069B3">
      <w:rPr>
        <w:noProof/>
      </w:rPr>
      <w:t>14</w:t>
    </w:r>
    <w:r>
      <w:fldChar w:fldCharType="end"/>
    </w:r>
  </w:p>
  <w:p w:rsidR="006C206C" w:rsidRDefault="006C20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75D" w:rsidRDefault="006F175D" w:rsidP="006C206C">
      <w:r>
        <w:separator/>
      </w:r>
    </w:p>
  </w:footnote>
  <w:footnote w:type="continuationSeparator" w:id="1">
    <w:p w:rsidR="006F175D" w:rsidRDefault="006F175D" w:rsidP="006C2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72109F8D"/>
    <w:multiLevelType w:val="singleLevel"/>
    <w:tmpl w:val="72109F8D"/>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13781"/>
    <w:rsid w:val="00064A91"/>
    <w:rsid w:val="00070A0A"/>
    <w:rsid w:val="000718C4"/>
    <w:rsid w:val="000779B0"/>
    <w:rsid w:val="000B7BB3"/>
    <w:rsid w:val="000C2FCD"/>
    <w:rsid w:val="00191E86"/>
    <w:rsid w:val="0019445B"/>
    <w:rsid w:val="001C7FA7"/>
    <w:rsid w:val="001D6E3B"/>
    <w:rsid w:val="001E35E8"/>
    <w:rsid w:val="001E4E23"/>
    <w:rsid w:val="001E510D"/>
    <w:rsid w:val="001F28C1"/>
    <w:rsid w:val="001F4EC0"/>
    <w:rsid w:val="00213789"/>
    <w:rsid w:val="002652CE"/>
    <w:rsid w:val="002A6E07"/>
    <w:rsid w:val="003010D6"/>
    <w:rsid w:val="00303448"/>
    <w:rsid w:val="00316FAF"/>
    <w:rsid w:val="0032162D"/>
    <w:rsid w:val="00324B6D"/>
    <w:rsid w:val="0034456B"/>
    <w:rsid w:val="003C4B44"/>
    <w:rsid w:val="003C6C6A"/>
    <w:rsid w:val="003D2F77"/>
    <w:rsid w:val="003D6171"/>
    <w:rsid w:val="00411AFA"/>
    <w:rsid w:val="0041358F"/>
    <w:rsid w:val="004A329E"/>
    <w:rsid w:val="004C755C"/>
    <w:rsid w:val="004D515A"/>
    <w:rsid w:val="004D5572"/>
    <w:rsid w:val="0050273F"/>
    <w:rsid w:val="00503732"/>
    <w:rsid w:val="00513897"/>
    <w:rsid w:val="00530C81"/>
    <w:rsid w:val="005475BB"/>
    <w:rsid w:val="005478BF"/>
    <w:rsid w:val="00594706"/>
    <w:rsid w:val="005B4C12"/>
    <w:rsid w:val="005B608E"/>
    <w:rsid w:val="005C43A2"/>
    <w:rsid w:val="005E287E"/>
    <w:rsid w:val="005E64FB"/>
    <w:rsid w:val="005F449E"/>
    <w:rsid w:val="005F4A29"/>
    <w:rsid w:val="005F5987"/>
    <w:rsid w:val="00602EED"/>
    <w:rsid w:val="00614656"/>
    <w:rsid w:val="00633DA8"/>
    <w:rsid w:val="006B0D64"/>
    <w:rsid w:val="006C206C"/>
    <w:rsid w:val="006F175D"/>
    <w:rsid w:val="00705A3C"/>
    <w:rsid w:val="00716F79"/>
    <w:rsid w:val="00717142"/>
    <w:rsid w:val="0072545C"/>
    <w:rsid w:val="0072560E"/>
    <w:rsid w:val="00731FC7"/>
    <w:rsid w:val="00740E64"/>
    <w:rsid w:val="00754F6E"/>
    <w:rsid w:val="00767086"/>
    <w:rsid w:val="0077134D"/>
    <w:rsid w:val="00776470"/>
    <w:rsid w:val="00782098"/>
    <w:rsid w:val="007A4101"/>
    <w:rsid w:val="007F37BD"/>
    <w:rsid w:val="008232A9"/>
    <w:rsid w:val="00830C9D"/>
    <w:rsid w:val="0083427C"/>
    <w:rsid w:val="008717FF"/>
    <w:rsid w:val="008755CA"/>
    <w:rsid w:val="00896ADB"/>
    <w:rsid w:val="008F2F2D"/>
    <w:rsid w:val="00946666"/>
    <w:rsid w:val="009A2744"/>
    <w:rsid w:val="00A009F9"/>
    <w:rsid w:val="00A01407"/>
    <w:rsid w:val="00A069B3"/>
    <w:rsid w:val="00A32009"/>
    <w:rsid w:val="00A54A37"/>
    <w:rsid w:val="00A70448"/>
    <w:rsid w:val="00AA19F3"/>
    <w:rsid w:val="00AC28EE"/>
    <w:rsid w:val="00AC3F0E"/>
    <w:rsid w:val="00B138AD"/>
    <w:rsid w:val="00B36E61"/>
    <w:rsid w:val="00B372E8"/>
    <w:rsid w:val="00B409FF"/>
    <w:rsid w:val="00B4133E"/>
    <w:rsid w:val="00B54DE8"/>
    <w:rsid w:val="00B63E9E"/>
    <w:rsid w:val="00B96ADD"/>
    <w:rsid w:val="00BB1EFF"/>
    <w:rsid w:val="00BB5F0A"/>
    <w:rsid w:val="00BC0439"/>
    <w:rsid w:val="00C04C21"/>
    <w:rsid w:val="00C26D85"/>
    <w:rsid w:val="00C6600E"/>
    <w:rsid w:val="00C7436A"/>
    <w:rsid w:val="00CA0F14"/>
    <w:rsid w:val="00CA536B"/>
    <w:rsid w:val="00CB0D1E"/>
    <w:rsid w:val="00CD6E49"/>
    <w:rsid w:val="00CD794A"/>
    <w:rsid w:val="00D02151"/>
    <w:rsid w:val="00D4620D"/>
    <w:rsid w:val="00D70BC9"/>
    <w:rsid w:val="00DB612B"/>
    <w:rsid w:val="00DC2A37"/>
    <w:rsid w:val="00DC32D8"/>
    <w:rsid w:val="00E07782"/>
    <w:rsid w:val="00E248B6"/>
    <w:rsid w:val="00E70EA3"/>
    <w:rsid w:val="00E81909"/>
    <w:rsid w:val="00E9272C"/>
    <w:rsid w:val="00EC0ECC"/>
    <w:rsid w:val="00EC5362"/>
    <w:rsid w:val="00EE545C"/>
    <w:rsid w:val="00F0336A"/>
    <w:rsid w:val="00F06DA9"/>
    <w:rsid w:val="00F103D6"/>
    <w:rsid w:val="00F1301A"/>
    <w:rsid w:val="00F25220"/>
    <w:rsid w:val="00F301E5"/>
    <w:rsid w:val="00F86C55"/>
    <w:rsid w:val="00F90040"/>
    <w:rsid w:val="00FA2884"/>
    <w:rsid w:val="00FB5A53"/>
    <w:rsid w:val="00FC03DC"/>
    <w:rsid w:val="00FC5708"/>
    <w:rsid w:val="00FE312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bo-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06C"/>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C206C"/>
    <w:pPr>
      <w:jc w:val="left"/>
    </w:pPr>
  </w:style>
  <w:style w:type="paragraph" w:styleId="a4">
    <w:name w:val="Balloon Text"/>
    <w:basedOn w:val="a"/>
    <w:link w:val="Char0"/>
    <w:qFormat/>
    <w:rsid w:val="006C206C"/>
    <w:rPr>
      <w:sz w:val="18"/>
      <w:szCs w:val="18"/>
    </w:rPr>
  </w:style>
  <w:style w:type="paragraph" w:styleId="a5">
    <w:name w:val="footer"/>
    <w:basedOn w:val="a"/>
    <w:qFormat/>
    <w:rsid w:val="006C206C"/>
    <w:pPr>
      <w:tabs>
        <w:tab w:val="center" w:pos="4153"/>
        <w:tab w:val="right" w:pos="8306"/>
      </w:tabs>
      <w:snapToGrid w:val="0"/>
      <w:jc w:val="left"/>
    </w:pPr>
    <w:rPr>
      <w:sz w:val="18"/>
      <w:szCs w:val="18"/>
    </w:rPr>
  </w:style>
  <w:style w:type="paragraph" w:styleId="a6">
    <w:name w:val="header"/>
    <w:basedOn w:val="a"/>
    <w:link w:val="Char1"/>
    <w:qFormat/>
    <w:rsid w:val="006C206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6C206C"/>
    <w:rPr>
      <w:b/>
      <w:bCs/>
    </w:rPr>
  </w:style>
  <w:style w:type="character" w:styleId="a8">
    <w:name w:val="page number"/>
    <w:qFormat/>
    <w:rsid w:val="006C206C"/>
  </w:style>
  <w:style w:type="character" w:styleId="a9">
    <w:name w:val="annotation reference"/>
    <w:qFormat/>
    <w:rsid w:val="006C206C"/>
    <w:rPr>
      <w:sz w:val="21"/>
      <w:szCs w:val="21"/>
    </w:rPr>
  </w:style>
  <w:style w:type="character" w:customStyle="1" w:styleId="Char">
    <w:name w:val="批注文字 Char"/>
    <w:link w:val="a3"/>
    <w:qFormat/>
    <w:rsid w:val="006C206C"/>
    <w:rPr>
      <w:kern w:val="2"/>
      <w:sz w:val="21"/>
      <w:szCs w:val="24"/>
    </w:rPr>
  </w:style>
  <w:style w:type="character" w:customStyle="1" w:styleId="Char0">
    <w:name w:val="批注框文本 Char"/>
    <w:link w:val="a4"/>
    <w:qFormat/>
    <w:rsid w:val="006C206C"/>
    <w:rPr>
      <w:kern w:val="2"/>
      <w:sz w:val="18"/>
      <w:szCs w:val="18"/>
    </w:rPr>
  </w:style>
  <w:style w:type="character" w:customStyle="1" w:styleId="Char1">
    <w:name w:val="页眉 Char"/>
    <w:link w:val="a6"/>
    <w:qFormat/>
    <w:rsid w:val="006C206C"/>
    <w:rPr>
      <w:kern w:val="2"/>
      <w:sz w:val="18"/>
      <w:szCs w:val="18"/>
    </w:rPr>
  </w:style>
  <w:style w:type="character" w:customStyle="1" w:styleId="Char2">
    <w:name w:val="批注主题 Char"/>
    <w:link w:val="a7"/>
    <w:qFormat/>
    <w:rsid w:val="006C206C"/>
    <w:rPr>
      <w:b/>
      <w:bCs/>
      <w:kern w:val="2"/>
      <w:sz w:val="21"/>
      <w:szCs w:val="24"/>
    </w:rPr>
  </w:style>
  <w:style w:type="paragraph" w:customStyle="1" w:styleId="WPSOffice1">
    <w:name w:val="WPSOffice手动目录 1"/>
    <w:qFormat/>
    <w:rsid w:val="006C206C"/>
    <w:rPr>
      <w:lang w:bidi="ar-SA"/>
    </w:rPr>
  </w:style>
  <w:style w:type="paragraph" w:customStyle="1" w:styleId="WPSOffice2">
    <w:name w:val="WPSOffice手动目录 2"/>
    <w:qFormat/>
    <w:rsid w:val="006C206C"/>
    <w:pPr>
      <w:ind w:leftChars="200" w:left="200"/>
    </w:pPr>
    <w:rPr>
      <w:lang w:bidi="ar-SA"/>
    </w:rPr>
  </w:style>
  <w:style w:type="paragraph" w:customStyle="1" w:styleId="1CharCharChar">
    <w:name w:val="正文1 Char Char Char"/>
    <w:basedOn w:val="a"/>
    <w:qFormat/>
    <w:rsid w:val="006C206C"/>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22</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259</cp:revision>
  <cp:lastPrinted>2023-08-03T00:58:00Z</cp:lastPrinted>
  <dcterms:created xsi:type="dcterms:W3CDTF">2025-09-30T03:59:00Z</dcterms:created>
  <dcterms:modified xsi:type="dcterms:W3CDTF">2025-10-10T05:58:00Z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